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380" w:type="dxa"/>
        <w:jc w:val="center"/>
        <w:tblInd w:w="103" w:type="dxa"/>
        <w:tblLook w:val="04A0"/>
      </w:tblPr>
      <w:tblGrid>
        <w:gridCol w:w="12380"/>
      </w:tblGrid>
      <w:tr w:rsidR="00CC4437" w:rsidRPr="00CC4437" w:rsidTr="00CC4437">
        <w:trPr>
          <w:trHeight w:val="675"/>
          <w:jc w:val="center"/>
        </w:trPr>
        <w:tc>
          <w:tcPr>
            <w:tcW w:w="12380" w:type="dxa"/>
            <w:tcBorders>
              <w:top w:val="single" w:sz="4" w:space="0" w:color="auto"/>
              <w:left w:val="single" w:sz="4" w:space="0" w:color="auto"/>
              <w:bottom w:val="nil"/>
              <w:right w:val="single" w:sz="4" w:space="0" w:color="000000"/>
            </w:tcBorders>
            <w:shd w:val="clear" w:color="auto" w:fill="auto"/>
            <w:noWrap/>
            <w:vAlign w:val="center"/>
            <w:hideMark/>
          </w:tcPr>
          <w:p w:rsidR="00CC4437" w:rsidRPr="00CC4437" w:rsidRDefault="00B1245F" w:rsidP="00CC4437">
            <w:pPr>
              <w:jc w:val="center"/>
              <w:rPr>
                <w:rFonts w:ascii="GHEA Grapalat" w:hAnsi="GHEA Grapalat" w:cs="Arial"/>
                <w:b/>
                <w:bCs/>
                <w:i/>
                <w:iCs/>
                <w:sz w:val="32"/>
                <w:szCs w:val="32"/>
              </w:rPr>
            </w:pPr>
            <w:r w:rsidRPr="00B1245F">
              <w:rPr>
                <w:rFonts w:ascii="GHEA Grapalat" w:hAnsi="GHEA Grapalat" w:cs="Arial"/>
                <w:b/>
                <w:bCs/>
                <w:i/>
                <w:iCs/>
                <w:sz w:val="32"/>
                <w:szCs w:val="32"/>
              </w:rPr>
              <w:t>Պ Ա Ր Տ Ա Դ Ի Ր  Պ Ա Յ Մ Ա Ն</w:t>
            </w:r>
          </w:p>
        </w:tc>
      </w:tr>
      <w:tr w:rsidR="00CC4437" w:rsidRPr="00CC4437" w:rsidTr="00CC4437">
        <w:trPr>
          <w:trHeight w:val="3240"/>
          <w:jc w:val="center"/>
        </w:trPr>
        <w:tc>
          <w:tcPr>
            <w:tcW w:w="12380" w:type="dxa"/>
            <w:tcBorders>
              <w:top w:val="nil"/>
              <w:left w:val="single" w:sz="4" w:space="0" w:color="auto"/>
              <w:bottom w:val="single" w:sz="4" w:space="0" w:color="auto"/>
              <w:right w:val="single" w:sz="4" w:space="0" w:color="auto"/>
            </w:tcBorders>
            <w:shd w:val="clear" w:color="auto" w:fill="auto"/>
            <w:vAlign w:val="center"/>
            <w:hideMark/>
          </w:tcPr>
          <w:p w:rsidR="00CC4437" w:rsidRPr="00CC4437" w:rsidRDefault="00CC4437" w:rsidP="00CC4437">
            <w:pPr>
              <w:rPr>
                <w:rFonts w:ascii="GHEA Grapalat" w:hAnsi="GHEA Grapalat" w:cs="Arial"/>
                <w:b/>
                <w:bCs/>
                <w:i/>
                <w:iCs/>
              </w:rPr>
            </w:pPr>
            <w:r w:rsidRPr="00CC4437">
              <w:rPr>
                <w:rFonts w:ascii="GHEA Grapalat" w:hAnsi="GHEA Grapalat" w:cs="Arial"/>
                <w:b/>
                <w:bCs/>
                <w:i/>
                <w:iCs/>
              </w:rPr>
              <w:t>1.    Հավելված 4.1-ը ներկայացնել գնային առաջարկի հետ zip ֆայլի տեսքով:</w:t>
            </w:r>
            <w:r w:rsidRPr="00CC4437">
              <w:rPr>
                <w:rFonts w:ascii="GHEA Grapalat" w:hAnsi="GHEA Grapalat" w:cs="Arial"/>
                <w:b/>
                <w:bCs/>
                <w:i/>
                <w:iCs/>
              </w:rPr>
              <w:br/>
            </w:r>
            <w:r w:rsidRPr="00CC4437">
              <w:rPr>
                <w:rFonts w:ascii="GHEA Grapalat" w:hAnsi="GHEA Grapalat" w:cs="Arial"/>
                <w:b/>
                <w:bCs/>
                <w:i/>
                <w:iCs/>
              </w:rPr>
              <w:br/>
              <w:t xml:space="preserve">2.   Եթե մասնակցի կողմից առաջարկվող ապրանքատեսակը ունի եվրասիական     </w:t>
            </w:r>
            <w:r w:rsidRPr="00CC4437">
              <w:rPr>
                <w:rFonts w:ascii="GHEA Grapalat" w:hAnsi="GHEA Grapalat" w:cs="Arial"/>
                <w:b/>
                <w:bCs/>
                <w:i/>
                <w:iCs/>
              </w:rPr>
              <w:br/>
              <w:t xml:space="preserve">       տնտեսական միության անդամ երկրների արտադրություն, ապա մասնակիցը 4-րդ </w:t>
            </w:r>
            <w:r w:rsidRPr="00CC4437">
              <w:rPr>
                <w:rFonts w:ascii="GHEA Grapalat" w:hAnsi="GHEA Grapalat" w:cs="Arial"/>
                <w:b/>
                <w:bCs/>
                <w:i/>
                <w:iCs/>
              </w:rPr>
              <w:br/>
              <w:t xml:space="preserve">       և 4.1 հավելվածների հետ մեկտեղ ներկայացնում է նաև 4.2 հավելվածը:</w:t>
            </w:r>
            <w:r w:rsidRPr="00CC4437">
              <w:rPr>
                <w:rFonts w:ascii="GHEA Grapalat" w:hAnsi="GHEA Grapalat" w:cs="Arial"/>
                <w:b/>
                <w:bCs/>
                <w:i/>
                <w:iCs/>
              </w:rPr>
              <w:br/>
            </w:r>
            <w:r w:rsidRPr="00CC4437">
              <w:rPr>
                <w:rFonts w:ascii="GHEA Grapalat" w:hAnsi="GHEA Grapalat" w:cs="Arial"/>
                <w:b/>
                <w:bCs/>
                <w:i/>
                <w:iCs/>
              </w:rPr>
              <w:br/>
              <w:t xml:space="preserve">3.   Armeps.am համակարգում գնյին առաջարկը լրացնել ինքնարժեք + շահույթ    </w:t>
            </w:r>
            <w:r w:rsidRPr="00CC4437">
              <w:rPr>
                <w:rFonts w:ascii="GHEA Grapalat" w:hAnsi="GHEA Grapalat" w:cs="Arial"/>
                <w:b/>
                <w:bCs/>
                <w:i/>
                <w:iCs/>
              </w:rPr>
              <w:br/>
              <w:t xml:space="preserve">       ընդհանուր գումարով (առանց ԱԱՀ-ի):  </w:t>
            </w:r>
          </w:p>
        </w:tc>
      </w:tr>
    </w:tbl>
    <w:p w:rsidR="002B4176" w:rsidRPr="00C905F9" w:rsidRDefault="002B4176" w:rsidP="002B4176">
      <w:pPr>
        <w:jc w:val="right"/>
        <w:rPr>
          <w:rFonts w:ascii="GHEA Grapalat" w:hAnsi="GHEA Grapalat"/>
          <w:b/>
          <w:i/>
          <w:sz w:val="20"/>
          <w:szCs w:val="20"/>
          <w:lang w:val="hy-AM"/>
        </w:rPr>
      </w:pPr>
      <w:r w:rsidRPr="00C905F9">
        <w:rPr>
          <w:rFonts w:ascii="GHEA Grapalat" w:hAnsi="GHEA Grapalat"/>
          <w:b/>
          <w:i/>
          <w:sz w:val="20"/>
          <w:szCs w:val="20"/>
          <w:lang w:val="hy-AM"/>
        </w:rPr>
        <w:t>Հավելված N 1</w:t>
      </w:r>
    </w:p>
    <w:p w:rsidR="002B4176" w:rsidRPr="002B4176" w:rsidRDefault="002B4176" w:rsidP="002B4176">
      <w:pPr>
        <w:ind w:firstLine="720"/>
        <w:jc w:val="right"/>
        <w:rPr>
          <w:rFonts w:ascii="GHEA Grapalat" w:hAnsi="GHEA Grapalat"/>
          <w:b/>
          <w:i/>
          <w:sz w:val="20"/>
          <w:szCs w:val="20"/>
          <w:lang w:val="en-US"/>
        </w:rPr>
      </w:pPr>
      <w:r w:rsidRPr="001443CD">
        <w:rPr>
          <w:rFonts w:ascii="GHEA Grapalat" w:hAnsi="GHEA Grapalat" w:cs="Sylfaen"/>
          <w:b/>
          <w:i/>
          <w:sz w:val="20"/>
          <w:szCs w:val="20"/>
          <w:lang w:val="af-ZA"/>
        </w:rPr>
        <w:t>ՀՀ ԿԱ Ո-</w:t>
      </w:r>
      <w:r w:rsidRPr="001443CD">
        <w:rPr>
          <w:rFonts w:ascii="GHEA Grapalat" w:hAnsi="GHEA Grapalat" w:cs="Sylfaen"/>
          <w:b/>
          <w:i/>
          <w:sz w:val="20"/>
          <w:szCs w:val="20"/>
          <w:lang w:val="hy-AM"/>
        </w:rPr>
        <w:t>ՇՀԱՊՁԲ</w:t>
      </w:r>
      <w:r w:rsidRPr="001443CD">
        <w:rPr>
          <w:rFonts w:ascii="GHEA Grapalat" w:hAnsi="GHEA Grapalat" w:cs="Sylfaen"/>
          <w:b/>
          <w:i/>
          <w:sz w:val="20"/>
          <w:szCs w:val="20"/>
          <w:lang w:val="af-ZA"/>
        </w:rPr>
        <w:t>-15/8-ՀՏ2015/</w:t>
      </w:r>
      <w:r w:rsidR="001E23CD">
        <w:rPr>
          <w:rFonts w:ascii="GHEA Grapalat" w:hAnsi="GHEA Grapalat" w:cs="Sylfaen"/>
          <w:b/>
          <w:i/>
          <w:sz w:val="20"/>
          <w:szCs w:val="20"/>
          <w:lang w:val="af-ZA"/>
        </w:rPr>
        <w:t>ՏՆՏ</w:t>
      </w:r>
      <w:r w:rsidRPr="001443CD">
        <w:rPr>
          <w:rFonts w:ascii="GHEA Grapalat" w:hAnsi="GHEA Grapalat" w:cs="Sylfaen"/>
          <w:i/>
          <w:sz w:val="20"/>
          <w:szCs w:val="20"/>
          <w:lang w:val="af-ZA"/>
        </w:rPr>
        <w:t xml:space="preserve"> </w:t>
      </w:r>
      <w:r w:rsidRPr="00C905F9">
        <w:rPr>
          <w:rFonts w:ascii="GHEA Grapalat" w:hAnsi="GHEA Grapalat"/>
          <w:b/>
          <w:i/>
          <w:sz w:val="20"/>
          <w:szCs w:val="20"/>
          <w:lang w:val="hy-AM"/>
        </w:rPr>
        <w:t>ծածկագրով գնման պայմանագրի</w:t>
      </w:r>
      <w:r>
        <w:rPr>
          <w:rFonts w:ascii="GHEA Grapalat" w:hAnsi="GHEA Grapalat"/>
          <w:b/>
          <w:i/>
          <w:sz w:val="20"/>
          <w:szCs w:val="20"/>
          <w:lang w:val="en-US"/>
        </w:rPr>
        <w:t xml:space="preserve"> նախագծի</w:t>
      </w:r>
    </w:p>
    <w:p w:rsidR="00CC4437" w:rsidRPr="00CC4437" w:rsidRDefault="00CC4437" w:rsidP="002B6E09">
      <w:pPr>
        <w:jc w:val="center"/>
        <w:rPr>
          <w:rFonts w:ascii="GHEA Grapalat" w:hAnsi="GHEA Grapalat"/>
          <w:b/>
        </w:rPr>
      </w:pPr>
    </w:p>
    <w:p w:rsidR="00C0786D" w:rsidRPr="002B6E09" w:rsidRDefault="00C0786D" w:rsidP="002B6E09">
      <w:pPr>
        <w:jc w:val="center"/>
        <w:rPr>
          <w:rFonts w:ascii="GHEA Grapalat" w:hAnsi="GHEA Grapalat"/>
          <w:b/>
          <w:lang w:val="en-US"/>
        </w:rPr>
      </w:pPr>
      <w:r w:rsidRPr="002B6E09">
        <w:rPr>
          <w:rFonts w:ascii="GHEA Grapalat" w:hAnsi="GHEA Grapalat"/>
          <w:b/>
          <w:lang w:val="hy-AM"/>
        </w:rPr>
        <w:t>ՏԵԽՆԻԿԱԿԱՆ ԲՆՈՒԹԱԳԻՐ</w:t>
      </w:r>
    </w:p>
    <w:tbl>
      <w:tblPr>
        <w:tblStyle w:val="TableGrid"/>
        <w:tblpPr w:leftFromText="180" w:rightFromText="180" w:vertAnchor="text" w:horzAnchor="margin" w:tblpXSpec="center" w:tblpY="455"/>
        <w:tblW w:w="14058" w:type="dxa"/>
        <w:tblLayout w:type="fixed"/>
        <w:tblLook w:val="04A0"/>
      </w:tblPr>
      <w:tblGrid>
        <w:gridCol w:w="817"/>
        <w:gridCol w:w="2621"/>
        <w:gridCol w:w="10620"/>
      </w:tblGrid>
      <w:tr w:rsidR="00E96813" w:rsidRPr="000C4573" w:rsidTr="001E23CD">
        <w:trPr>
          <w:trHeight w:val="274"/>
        </w:trPr>
        <w:tc>
          <w:tcPr>
            <w:tcW w:w="817" w:type="dxa"/>
          </w:tcPr>
          <w:p w:rsidR="00E96813" w:rsidRPr="000C4573" w:rsidRDefault="00E96813" w:rsidP="0083596C">
            <w:pPr>
              <w:jc w:val="center"/>
              <w:rPr>
                <w:rFonts w:ascii="GHEA Grapalat" w:hAnsi="GHEA Grapalat"/>
                <w:b/>
                <w:lang w:val="hy-AM"/>
              </w:rPr>
            </w:pPr>
            <w:r w:rsidRPr="000C4573">
              <w:rPr>
                <w:rFonts w:ascii="GHEA Grapalat" w:hAnsi="GHEA Grapalat"/>
                <w:b/>
                <w:lang w:val="hy-AM"/>
              </w:rPr>
              <w:t>Հ/Հ</w:t>
            </w:r>
          </w:p>
        </w:tc>
        <w:tc>
          <w:tcPr>
            <w:tcW w:w="2621" w:type="dxa"/>
          </w:tcPr>
          <w:p w:rsidR="00E96813" w:rsidRPr="000C4573" w:rsidRDefault="00E96813" w:rsidP="0083596C">
            <w:pPr>
              <w:jc w:val="center"/>
              <w:rPr>
                <w:rFonts w:ascii="GHEA Grapalat" w:hAnsi="GHEA Grapalat"/>
                <w:b/>
                <w:lang w:val="hy-AM"/>
              </w:rPr>
            </w:pPr>
            <w:r w:rsidRPr="000C4573">
              <w:rPr>
                <w:rFonts w:ascii="GHEA Grapalat" w:hAnsi="GHEA Grapalat"/>
                <w:b/>
                <w:lang w:val="hy-AM"/>
              </w:rPr>
              <w:t>Ապրանքի անվանում</w:t>
            </w:r>
          </w:p>
        </w:tc>
        <w:tc>
          <w:tcPr>
            <w:tcW w:w="10620" w:type="dxa"/>
          </w:tcPr>
          <w:p w:rsidR="00E96813" w:rsidRPr="000C4573" w:rsidRDefault="00E96813" w:rsidP="0083596C">
            <w:pPr>
              <w:jc w:val="center"/>
              <w:rPr>
                <w:rFonts w:ascii="GHEA Grapalat" w:hAnsi="GHEA Grapalat"/>
                <w:b/>
                <w:lang w:val="hy-AM"/>
              </w:rPr>
            </w:pPr>
            <w:r w:rsidRPr="000C4573">
              <w:rPr>
                <w:rFonts w:ascii="GHEA Grapalat" w:hAnsi="GHEA Grapalat"/>
                <w:b/>
                <w:lang w:val="en-US"/>
              </w:rPr>
              <w:t xml:space="preserve"> </w:t>
            </w:r>
            <w:r w:rsidRPr="000C4573">
              <w:rPr>
                <w:rFonts w:ascii="GHEA Grapalat" w:hAnsi="GHEA Grapalat"/>
                <w:b/>
                <w:lang w:val="hy-AM"/>
              </w:rPr>
              <w:t>Տեխ. բնութագիր</w:t>
            </w:r>
          </w:p>
        </w:tc>
      </w:tr>
      <w:tr w:rsidR="000C4573" w:rsidRPr="000C4573" w:rsidTr="001E23CD">
        <w:trPr>
          <w:trHeight w:val="385"/>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1</w:t>
            </w:r>
          </w:p>
        </w:tc>
        <w:tc>
          <w:tcPr>
            <w:tcW w:w="2621" w:type="dxa"/>
            <w:vAlign w:val="center"/>
          </w:tcPr>
          <w:p w:rsidR="000C4573" w:rsidRPr="000C4573" w:rsidRDefault="000C4573" w:rsidP="000C4573">
            <w:pPr>
              <w:jc w:val="center"/>
              <w:rPr>
                <w:rFonts w:ascii="GHEA Grapalat" w:hAnsi="GHEA Grapalat" w:cs="Arial"/>
              </w:rPr>
            </w:pPr>
            <w:r w:rsidRPr="000C4573">
              <w:rPr>
                <w:rFonts w:ascii="GHEA Grapalat" w:hAnsi="GHEA Grapalat" w:cs="Arial"/>
                <w:lang w:val="hy-AM"/>
              </w:rPr>
              <w:t xml:space="preserve">Սեղանի համակարգիչներ </w:t>
            </w:r>
          </w:p>
        </w:tc>
        <w:tc>
          <w:tcPr>
            <w:tcW w:w="10620" w:type="dxa"/>
          </w:tcPr>
          <w:p w:rsidR="000C4573" w:rsidRPr="000C4573" w:rsidRDefault="000C4573" w:rsidP="000C4573">
            <w:pPr>
              <w:jc w:val="center"/>
              <w:rPr>
                <w:rFonts w:ascii="GHEA Grapalat" w:hAnsi="GHEA Grapalat"/>
                <w:vertAlign w:val="subscript"/>
                <w:lang w:val="hy-AM"/>
              </w:rPr>
            </w:pPr>
            <w:r w:rsidRPr="000C4573">
              <w:rPr>
                <w:rFonts w:ascii="GHEA Grapalat" w:hAnsi="GHEA Grapalat"/>
                <w:lang w:val="en-US"/>
              </w:rPr>
              <w:t>Monitor - LED Monitor  Samsung 20</w:t>
            </w:r>
            <w:r w:rsidRPr="000C4573">
              <w:rPr>
                <w:rFonts w:ascii="GHEA Grapalat" w:hAnsi="GHEA Grapalat"/>
                <w:vertAlign w:val="superscript"/>
                <w:lang w:val="hy-AM"/>
              </w:rPr>
              <w:t xml:space="preserve"> </w:t>
            </w:r>
            <w:r w:rsidRPr="000C4573">
              <w:rPr>
                <w:rFonts w:ascii="GHEA Grapalat" w:hAnsi="GHEA Grapalat"/>
                <w:b/>
                <w:vertAlign w:val="superscript"/>
                <w:lang w:val="hy-AM"/>
              </w:rPr>
              <w:t>''</w:t>
            </w:r>
          </w:p>
          <w:p w:rsidR="000C4573" w:rsidRPr="000C4573" w:rsidRDefault="000C4573" w:rsidP="000C4573">
            <w:pPr>
              <w:jc w:val="center"/>
              <w:rPr>
                <w:rFonts w:ascii="GHEA Grapalat" w:hAnsi="GHEA Grapalat"/>
                <w:lang w:val="en-US"/>
              </w:rPr>
            </w:pPr>
            <w:r w:rsidRPr="000C4573">
              <w:rPr>
                <w:rFonts w:ascii="GHEA Grapalat" w:hAnsi="GHEA Grapalat"/>
                <w:lang w:val="en-US"/>
              </w:rPr>
              <w:t>Motherboard - Asus B75M-A, Chipset-Intel® B75, Formfaktor: MicroATX, Connector Type: Socket LGA 1155, Support Memory: 2 x DDR3 DIMM Max 16GB; Number of Channels - 2, External connectors: 1 x PS/2 keyboard, 1 x PS/2 mouse, 1 x VGA,</w:t>
            </w:r>
          </w:p>
          <w:p w:rsidR="000C4573" w:rsidRPr="000C4573" w:rsidRDefault="000C4573" w:rsidP="000C4573">
            <w:pPr>
              <w:jc w:val="center"/>
              <w:rPr>
                <w:rFonts w:ascii="GHEA Grapalat" w:hAnsi="GHEA Grapalat"/>
                <w:lang w:val="en-US"/>
              </w:rPr>
            </w:pPr>
            <w:r w:rsidRPr="000C4573">
              <w:rPr>
                <w:rFonts w:ascii="GHEA Grapalat" w:hAnsi="GHEA Grapalat"/>
                <w:lang w:val="en-US"/>
              </w:rPr>
              <w:t>1 x DVI, 1 x HDMI, 1 x LAN (RJ45), 2 x USB 3.0, 4 x USB 2.0, 3 x audio; CPU Cooler LGA Intel® 1155 Original:</w:t>
            </w:r>
          </w:p>
          <w:p w:rsidR="000C4573" w:rsidRPr="000C4573" w:rsidRDefault="000C4573" w:rsidP="000C4573">
            <w:pPr>
              <w:jc w:val="center"/>
              <w:rPr>
                <w:rFonts w:ascii="GHEA Grapalat" w:hAnsi="GHEA Grapalat"/>
                <w:lang w:val="en-US"/>
              </w:rPr>
            </w:pPr>
            <w:r w:rsidRPr="000C4573">
              <w:rPr>
                <w:rFonts w:ascii="GHEA Grapalat" w:hAnsi="GHEA Grapalat"/>
                <w:lang w:val="en-US"/>
              </w:rPr>
              <w:t>Central Processing Unit - Intel® Pentium Core i5 3330, 3.20 GHz LGA 1155, Intel® Smart Cache - 6MB, Lithography - 22 nm, Processor Graphics - Intel® HD Graphics 2500, Graphics Base Frequency 650 MHz:</w:t>
            </w:r>
          </w:p>
          <w:p w:rsidR="000C4573" w:rsidRPr="000C4573" w:rsidRDefault="000C4573" w:rsidP="000C4573">
            <w:pPr>
              <w:jc w:val="center"/>
              <w:rPr>
                <w:rFonts w:ascii="GHEA Grapalat" w:hAnsi="GHEA Grapalat"/>
                <w:lang w:val="en-US"/>
              </w:rPr>
            </w:pPr>
            <w:r w:rsidRPr="000C4573">
              <w:rPr>
                <w:rFonts w:ascii="GHEA Grapalat" w:hAnsi="GHEA Grapalat"/>
                <w:lang w:val="en-US"/>
              </w:rPr>
              <w:t>Hard Disk Drive - Seagate 500GB Sata 3:</w:t>
            </w:r>
          </w:p>
          <w:p w:rsidR="000C4573" w:rsidRPr="000C4573" w:rsidRDefault="000C4573" w:rsidP="000C4573">
            <w:pPr>
              <w:jc w:val="center"/>
              <w:rPr>
                <w:rFonts w:ascii="GHEA Grapalat" w:hAnsi="GHEA Grapalat"/>
                <w:lang w:val="en-US"/>
              </w:rPr>
            </w:pPr>
            <w:r w:rsidRPr="000C4573">
              <w:rPr>
                <w:rFonts w:ascii="GHEA Grapalat" w:hAnsi="GHEA Grapalat"/>
                <w:lang w:val="en-US"/>
              </w:rPr>
              <w:t>Random Access Memory - Kingston DDR3 4Gb 1600Mhz:</w:t>
            </w:r>
          </w:p>
          <w:p w:rsidR="000C4573" w:rsidRPr="000C4573" w:rsidRDefault="000C4573" w:rsidP="000C4573">
            <w:pPr>
              <w:jc w:val="center"/>
              <w:rPr>
                <w:rFonts w:ascii="GHEA Grapalat" w:hAnsi="GHEA Grapalat"/>
                <w:lang w:val="en-US"/>
              </w:rPr>
            </w:pPr>
            <w:r w:rsidRPr="000C4573">
              <w:rPr>
                <w:rFonts w:ascii="GHEA Grapalat" w:hAnsi="GHEA Grapalat"/>
                <w:lang w:val="en-US"/>
              </w:rPr>
              <w:t>Digital Versatile Disc - DVD-RW 22X:</w:t>
            </w:r>
          </w:p>
          <w:p w:rsidR="000C4573" w:rsidRPr="000C4573" w:rsidRDefault="000C4573" w:rsidP="000C4573">
            <w:pPr>
              <w:jc w:val="center"/>
              <w:rPr>
                <w:rFonts w:ascii="GHEA Grapalat" w:hAnsi="GHEA Grapalat"/>
                <w:lang w:val="en-US"/>
              </w:rPr>
            </w:pPr>
            <w:r w:rsidRPr="000C4573">
              <w:rPr>
                <w:rFonts w:ascii="GHEA Grapalat" w:hAnsi="GHEA Grapalat"/>
                <w:lang w:val="en-US"/>
              </w:rPr>
              <w:t>Keyboard - Genius KB120, USB, Black:</w:t>
            </w:r>
          </w:p>
          <w:p w:rsidR="000C4573" w:rsidRPr="000C4573" w:rsidRDefault="000C4573" w:rsidP="000C4573">
            <w:pPr>
              <w:jc w:val="center"/>
              <w:rPr>
                <w:rFonts w:ascii="GHEA Grapalat" w:hAnsi="GHEA Grapalat"/>
                <w:lang w:val="en-US"/>
              </w:rPr>
            </w:pPr>
            <w:r w:rsidRPr="000C4573">
              <w:rPr>
                <w:rFonts w:ascii="GHEA Grapalat" w:hAnsi="GHEA Grapalat"/>
                <w:lang w:val="en-US"/>
              </w:rPr>
              <w:t>Mouse - Genius NS110X USB:</w:t>
            </w:r>
          </w:p>
          <w:p w:rsidR="000C4573" w:rsidRPr="000C4573" w:rsidRDefault="000C4573" w:rsidP="000C4573">
            <w:pPr>
              <w:jc w:val="center"/>
              <w:rPr>
                <w:rFonts w:ascii="GHEA Grapalat" w:hAnsi="GHEA Grapalat"/>
                <w:lang w:val="en-US"/>
              </w:rPr>
            </w:pPr>
            <w:r w:rsidRPr="000C4573">
              <w:rPr>
                <w:rFonts w:ascii="GHEA Grapalat" w:hAnsi="GHEA Grapalat"/>
                <w:lang w:val="en-US"/>
              </w:rPr>
              <w:t>Case - JNC ATX RJA, Speaker՝  Genius, 4W կամ համարժեքը:</w:t>
            </w:r>
          </w:p>
          <w:p w:rsidR="000C4573" w:rsidRPr="000C4573" w:rsidRDefault="000C4573" w:rsidP="000C4573">
            <w:pPr>
              <w:jc w:val="center"/>
              <w:rPr>
                <w:rFonts w:ascii="GHEA Grapalat" w:hAnsi="GHEA Grapalat"/>
                <w:lang w:val="en-US"/>
              </w:rPr>
            </w:pPr>
            <w:r w:rsidRPr="000C4573">
              <w:rPr>
                <w:rFonts w:ascii="GHEA Grapalat" w:hAnsi="GHEA Grapalat"/>
                <w:lang w:val="en-US"/>
              </w:rPr>
              <w:t>1 տարվա երաշխիքով:</w:t>
            </w:r>
          </w:p>
        </w:tc>
      </w:tr>
      <w:tr w:rsidR="000C4573" w:rsidRPr="000C4573" w:rsidTr="001E23CD">
        <w:trPr>
          <w:trHeight w:val="107"/>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2</w:t>
            </w:r>
          </w:p>
        </w:tc>
        <w:tc>
          <w:tcPr>
            <w:tcW w:w="2621" w:type="dxa"/>
            <w:vAlign w:val="center"/>
          </w:tcPr>
          <w:p w:rsidR="000C4573" w:rsidRPr="000C4573" w:rsidRDefault="000C4573" w:rsidP="000C4573">
            <w:pPr>
              <w:jc w:val="center"/>
              <w:rPr>
                <w:rFonts w:ascii="GHEA Grapalat" w:hAnsi="GHEA Grapalat" w:cs="Arial"/>
              </w:rPr>
            </w:pPr>
            <w:r w:rsidRPr="000C4573">
              <w:rPr>
                <w:rFonts w:ascii="GHEA Grapalat" w:hAnsi="GHEA Grapalat" w:cs="Arial"/>
                <w:lang w:val="hy-AM"/>
              </w:rPr>
              <w:t xml:space="preserve">Տպիչ սարք, A4, </w:t>
            </w:r>
            <w:r w:rsidRPr="000C4573">
              <w:rPr>
                <w:rFonts w:ascii="GHEA Grapalat" w:hAnsi="GHEA Grapalat" w:cs="Arial"/>
                <w:lang w:val="hy-AM"/>
              </w:rPr>
              <w:lastRenderedPageBreak/>
              <w:t>բազմաֆունկցիոնալ, / 18էջ /րոպե արագությամբ/</w:t>
            </w:r>
          </w:p>
        </w:tc>
        <w:tc>
          <w:tcPr>
            <w:tcW w:w="10620" w:type="dxa"/>
          </w:tcPr>
          <w:p w:rsidR="000C4573" w:rsidRPr="000C4573" w:rsidRDefault="000C4573" w:rsidP="000C4573">
            <w:pPr>
              <w:jc w:val="center"/>
              <w:rPr>
                <w:rFonts w:ascii="GHEA Grapalat" w:hAnsi="GHEA Grapalat"/>
                <w:color w:val="000000"/>
                <w:lang w:val="hy-AM"/>
              </w:rPr>
            </w:pPr>
            <w:r w:rsidRPr="000C4573">
              <w:rPr>
                <w:rFonts w:ascii="GHEA Grapalat" w:hAnsi="GHEA Grapalat"/>
                <w:color w:val="000000"/>
              </w:rPr>
              <w:lastRenderedPageBreak/>
              <w:t xml:space="preserve">HP LJ 3050. թղթի ֆորմատը՝ A4 /210x297/, սև, սպիտակ, լազերային, քարթրիջի ռեսուրսը՝ 2000 էջ, </w:t>
            </w:r>
            <w:r w:rsidRPr="000C4573">
              <w:rPr>
                <w:rFonts w:ascii="GHEA Grapalat" w:hAnsi="GHEA Grapalat"/>
                <w:color w:val="000000"/>
              </w:rPr>
              <w:lastRenderedPageBreak/>
              <w:t>տպման արագությունը՝ 18էջ րոպեում, լուծաչափը՝ 1200x1200dpi,առաջին էջի տպման արագությունը՝ 9վրկ, մուտքի սկուտեղը՝ 150էջ, ելքի սկուտեղը՝ 100էջ, օպերացիոն համակարգի հիշողության ծավալը՝ 64MB, USB 2.0-TYPE B, հեռախոսային կապ-RJ-11, USB միացման լար,հոսանքին միացման լար, չափսերը՝ 42.9x45.9x44.3սմ, քարթրիջի տեսակը՝ Canon /303, 703/, քարթրիջի համատեղելիությունը՝ HP LJ /Q2612A/, 1010, 1012, 1015, 1018, 3015, 3020, 3050, M1005, էներգիայի պահանջը՝ տպման ժամանակ՝ 259bt, տաքացման արագությունը՝ 10վրկ  կամ համարժեքը:</w:t>
            </w:r>
          </w:p>
          <w:p w:rsidR="000C4573" w:rsidRPr="000C4573" w:rsidRDefault="000C4573" w:rsidP="000C4573">
            <w:pPr>
              <w:jc w:val="center"/>
              <w:rPr>
                <w:rFonts w:ascii="GHEA Grapalat" w:hAnsi="GHEA Grapalat"/>
                <w:lang w:val="hy-AM"/>
              </w:rPr>
            </w:pPr>
            <w:r w:rsidRPr="000C4573">
              <w:rPr>
                <w:rFonts w:ascii="GHEA Grapalat" w:hAnsi="GHEA Grapalat"/>
                <w:lang w:val="en-US"/>
              </w:rPr>
              <w:t>1 տարվա երաշխիքով:</w:t>
            </w:r>
          </w:p>
        </w:tc>
      </w:tr>
      <w:tr w:rsidR="000C4573" w:rsidRPr="000C4573" w:rsidTr="001E23CD">
        <w:trPr>
          <w:trHeight w:val="226"/>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lastRenderedPageBreak/>
              <w:t>3</w:t>
            </w:r>
          </w:p>
        </w:tc>
        <w:tc>
          <w:tcPr>
            <w:tcW w:w="2621" w:type="dxa"/>
            <w:vAlign w:val="center"/>
          </w:tcPr>
          <w:p w:rsidR="000C4573" w:rsidRPr="000C4573" w:rsidRDefault="000C4573" w:rsidP="000C4573">
            <w:pPr>
              <w:jc w:val="center"/>
              <w:rPr>
                <w:rFonts w:ascii="GHEA Grapalat" w:hAnsi="GHEA Grapalat" w:cs="Arial"/>
              </w:rPr>
            </w:pPr>
            <w:r w:rsidRPr="000C4573">
              <w:rPr>
                <w:rFonts w:ascii="GHEA Grapalat" w:hAnsi="GHEA Grapalat" w:cs="Arial"/>
                <w:lang w:val="hy-AM"/>
              </w:rPr>
              <w:t>Անխափան սնուցման աղբյուրներ</w:t>
            </w:r>
          </w:p>
        </w:tc>
        <w:tc>
          <w:tcPr>
            <w:tcW w:w="10620" w:type="dxa"/>
          </w:tcPr>
          <w:p w:rsidR="000C4573" w:rsidRPr="000C4573" w:rsidRDefault="000C4573" w:rsidP="000C4573">
            <w:pPr>
              <w:jc w:val="center"/>
              <w:rPr>
                <w:rFonts w:ascii="GHEA Grapalat" w:hAnsi="GHEA Grapalat" w:cs="Arial"/>
                <w:lang w:val="hy-AM"/>
              </w:rPr>
            </w:pPr>
            <w:r w:rsidRPr="000C4573">
              <w:rPr>
                <w:rFonts w:ascii="GHEA Grapalat" w:hAnsi="GHEA Grapalat" w:cs="Arial"/>
                <w:lang w:val="hy-AM"/>
              </w:rPr>
              <w:t>800</w:t>
            </w:r>
            <w:r w:rsidRPr="000C4573">
              <w:rPr>
                <w:rFonts w:ascii="GHEA Grapalat" w:hAnsi="GHEA Grapalat" w:cs="Arial"/>
              </w:rPr>
              <w:t xml:space="preserve"> VA,  50-60Hz, 220</w:t>
            </w:r>
            <w:r w:rsidRPr="000C4573">
              <w:rPr>
                <w:rFonts w:ascii="GHEA Grapalat" w:hAnsi="GHEA Grapalat" w:cs="Arial"/>
                <w:lang w:val="hy-AM"/>
              </w:rPr>
              <w:t>-</w:t>
            </w:r>
            <w:r w:rsidRPr="000C4573">
              <w:rPr>
                <w:rFonts w:ascii="GHEA Grapalat" w:hAnsi="GHEA Grapalat" w:cs="Arial"/>
              </w:rPr>
              <w:t>240</w:t>
            </w:r>
            <w:r w:rsidRPr="000C4573">
              <w:rPr>
                <w:rFonts w:ascii="GHEA Grapalat" w:hAnsi="GHEA Grapalat" w:cs="Arial"/>
                <w:lang w:val="hy-AM"/>
              </w:rPr>
              <w:t xml:space="preserve"> </w:t>
            </w:r>
            <w:r w:rsidRPr="000C4573">
              <w:rPr>
                <w:rFonts w:ascii="GHEA Grapalat" w:hAnsi="GHEA Grapalat" w:cs="Arial"/>
              </w:rPr>
              <w:t>V,</w:t>
            </w:r>
            <w:r w:rsidRPr="000C4573">
              <w:rPr>
                <w:rFonts w:ascii="GHEA Grapalat" w:hAnsi="GHEA Grapalat" w:cs="Arial"/>
                <w:lang w:val="hy-AM"/>
              </w:rPr>
              <w:t xml:space="preserve"> </w:t>
            </w:r>
            <w:r w:rsidRPr="000C4573">
              <w:rPr>
                <w:rFonts w:ascii="GHEA Grapalat" w:hAnsi="GHEA Grapalat" w:cs="Arial"/>
              </w:rPr>
              <w:t>7 A չափսերը՝ 45.5 x 40 x 23.5սմ, աշխատանքի տևողությունը կախված մարտկոցներից՝ 10-30 րոպե:</w:t>
            </w:r>
          </w:p>
          <w:p w:rsidR="000C4573" w:rsidRPr="000C4573" w:rsidRDefault="000C4573" w:rsidP="000C4573">
            <w:pPr>
              <w:jc w:val="center"/>
              <w:rPr>
                <w:rFonts w:ascii="GHEA Grapalat" w:hAnsi="GHEA Grapalat"/>
                <w:lang w:val="hy-AM"/>
              </w:rPr>
            </w:pPr>
            <w:r w:rsidRPr="000C4573">
              <w:rPr>
                <w:rFonts w:ascii="GHEA Grapalat" w:hAnsi="GHEA Grapalat"/>
                <w:lang w:val="en-US"/>
              </w:rPr>
              <w:t>1 տարվա երաշխիքով:</w:t>
            </w:r>
          </w:p>
        </w:tc>
      </w:tr>
      <w:tr w:rsidR="000C4573" w:rsidRPr="000C4573" w:rsidTr="001E23CD">
        <w:trPr>
          <w:trHeight w:val="422"/>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4</w:t>
            </w:r>
          </w:p>
        </w:tc>
        <w:tc>
          <w:tcPr>
            <w:tcW w:w="2621" w:type="dxa"/>
            <w:vAlign w:val="center"/>
          </w:tcPr>
          <w:p w:rsidR="000C4573" w:rsidRPr="000C4573" w:rsidRDefault="000C4573" w:rsidP="000C4573">
            <w:pPr>
              <w:jc w:val="center"/>
              <w:rPr>
                <w:rFonts w:ascii="GHEA Grapalat" w:hAnsi="GHEA Grapalat" w:cs="Arial"/>
              </w:rPr>
            </w:pPr>
            <w:r w:rsidRPr="000C4573">
              <w:rPr>
                <w:rFonts w:ascii="GHEA Grapalat" w:hAnsi="GHEA Grapalat" w:cs="Arial"/>
                <w:lang w:val="hy-AM"/>
              </w:rPr>
              <w:t>Լազերային տպիչներ</w:t>
            </w:r>
          </w:p>
        </w:tc>
        <w:tc>
          <w:tcPr>
            <w:tcW w:w="10620" w:type="dxa"/>
          </w:tcPr>
          <w:p w:rsidR="000C4573" w:rsidRPr="000C4573" w:rsidRDefault="000C4573" w:rsidP="000C4573">
            <w:pPr>
              <w:jc w:val="center"/>
              <w:rPr>
                <w:rFonts w:ascii="GHEA Grapalat" w:hAnsi="GHEA Grapalat"/>
                <w:color w:val="000000"/>
                <w:lang w:val="hy-AM"/>
              </w:rPr>
            </w:pPr>
            <w:r w:rsidRPr="000C4573">
              <w:rPr>
                <w:rFonts w:ascii="GHEA Grapalat" w:hAnsi="GHEA Grapalat"/>
                <w:color w:val="000000"/>
              </w:rPr>
              <w:t>Canon LBP 2900, 3000, HP LJ 1010, 1012, 1015, 1018, 3015, 3020, 3050, M1005, թղթի ֆորմատը՝ A4 /210x297/, սև, սպիտակ, լազերային, քարթրիջի ռեսուրսը՝ 2000 էջ, օպերացիոն համակարգը՝ Windows 98/ME/2000/Server 2003/XP/Vista Linux, տպման արագությունը՝ 12էջ րոպեում, լուծաչափը՝ 600x600dpi,առաջին էջի տպման արագությունը՝ 9վրկ, մուտքի սկուտեղը՝ 150էջ, ելքի սկուտեղը՝ 100էջ, պրցեսորի տեսակը՝ SCoA, օպերացիոն համակարգի հիշողության ծավալը՝ 2MB, USB 2.0, USB միացման լար,հոսանքին միացման լար, չափսերը՝ 369.8x250.5x216.7մմ, քաշը՝ 5.7կգ, քարթրիջինը՝ 700գ, քարթրիջի տեսակը՝ Canon /303, 703/, քարթրիջի համատեղելիությունը՝ HP LJ /Q2612A/, 1010, 1012, 1015, 1018, 3015, 3020, 3050, M1005, էներգիայի պահանջը՝ տպման ժամանակ՝ 259bt, տաքացման արագությունը՝ 10վրկ  կամ համարժեքը:</w:t>
            </w:r>
          </w:p>
          <w:p w:rsidR="000C4573" w:rsidRPr="000C4573" w:rsidRDefault="000C4573" w:rsidP="000C4573">
            <w:pPr>
              <w:jc w:val="center"/>
              <w:rPr>
                <w:rFonts w:ascii="GHEA Grapalat" w:hAnsi="GHEA Grapalat"/>
                <w:color w:val="000000"/>
                <w:lang w:val="hy-AM"/>
              </w:rPr>
            </w:pPr>
            <w:r w:rsidRPr="000C4573">
              <w:rPr>
                <w:rFonts w:ascii="GHEA Grapalat" w:hAnsi="GHEA Grapalat"/>
                <w:lang w:val="en-US"/>
              </w:rPr>
              <w:t>1 տարվա երաշխիքով:</w:t>
            </w:r>
          </w:p>
        </w:tc>
      </w:tr>
      <w:tr w:rsidR="000C4573" w:rsidRPr="000C4573" w:rsidTr="001E23CD">
        <w:trPr>
          <w:trHeight w:val="422"/>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5</w:t>
            </w:r>
          </w:p>
        </w:tc>
        <w:tc>
          <w:tcPr>
            <w:tcW w:w="2621" w:type="dxa"/>
            <w:vAlign w:val="center"/>
          </w:tcPr>
          <w:p w:rsidR="000C4573" w:rsidRPr="000C4573" w:rsidRDefault="000C4573" w:rsidP="000C4573">
            <w:pPr>
              <w:jc w:val="center"/>
              <w:rPr>
                <w:rFonts w:ascii="GHEA Grapalat" w:hAnsi="GHEA Grapalat" w:cs="Arial"/>
              </w:rPr>
            </w:pPr>
            <w:r w:rsidRPr="000C4573">
              <w:rPr>
                <w:rFonts w:ascii="GHEA Grapalat" w:hAnsi="GHEA Grapalat" w:cs="Arial"/>
                <w:lang w:val="hy-AM"/>
              </w:rPr>
              <w:t>Սեղանի համակարգիչներ</w:t>
            </w:r>
          </w:p>
        </w:tc>
        <w:tc>
          <w:tcPr>
            <w:tcW w:w="10620" w:type="dxa"/>
          </w:tcPr>
          <w:p w:rsidR="000C4573" w:rsidRPr="000C4573" w:rsidRDefault="000C4573" w:rsidP="000C4573">
            <w:pPr>
              <w:jc w:val="center"/>
              <w:rPr>
                <w:rFonts w:ascii="GHEA Grapalat" w:hAnsi="GHEA Grapalat"/>
                <w:color w:val="000000"/>
              </w:rPr>
            </w:pPr>
            <w:r w:rsidRPr="000C4573">
              <w:rPr>
                <w:rFonts w:ascii="GHEA Grapalat" w:hAnsi="GHEA Grapalat"/>
                <w:color w:val="000000"/>
              </w:rPr>
              <w:t xml:space="preserve">Monitor - LED Monitor  Samsung 20 '' </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 xml:space="preserve">Motherboard - Asus B75M-A, Chipset-Intel® B75, Formfaktor: MicroATX, Connector Type: Socket LGA 1155, Support Memory: 2 x DDR3 DIMM Max 16GB; Number of Channels - 2, External connectors: 1 x PS/2 keyboard, 1 x PS/2 mouse, 1 x VGA, </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1 x DVI, 1 x HDMI, 1 x LAN (RJ45), 2 x USB 3.0, 4 x USB 2.0, 3 x audio; CPU Cooler LGA Intel® 1155 Original:</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Central Processing Unit - Intel® Pentium Core i5 3330, 3.20 GHz LGA 1155, Intel® Smart Cache - 6MB, Lithography - 22 nm, Processor Graphics - Intel® HD Graphics 2500, Graphics Base Frequency 650 MHz:</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Hard Disk Drive - Seagate 500GB Sata 3:</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Random Access Memory - Kingston DDR3 4Gb 1600Mhz:</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Digital Versatile Disc - DVD-RW 22X:</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Keyboard - Genius KB120, USB, Black:</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Mouse - Genius NS110X USB:</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Case - JNC ATX RJA, Speaker՝  Genius, 4W կամ համարժեքը:</w:t>
            </w:r>
          </w:p>
          <w:p w:rsidR="000C4573" w:rsidRPr="000C4573" w:rsidRDefault="000C4573" w:rsidP="000C4573">
            <w:pPr>
              <w:jc w:val="center"/>
              <w:rPr>
                <w:rFonts w:ascii="GHEA Grapalat" w:hAnsi="GHEA Grapalat"/>
                <w:color w:val="000000"/>
              </w:rPr>
            </w:pPr>
            <w:r w:rsidRPr="000C4573">
              <w:rPr>
                <w:rFonts w:ascii="GHEA Grapalat" w:hAnsi="GHEA Grapalat"/>
                <w:color w:val="000000"/>
              </w:rPr>
              <w:t>1 տարվա երաշխիք</w:t>
            </w:r>
            <w:r w:rsidRPr="000C4573">
              <w:rPr>
                <w:rFonts w:ascii="GHEA Grapalat" w:hAnsi="GHEA Grapalat"/>
                <w:color w:val="000000"/>
                <w:lang w:val="en-US"/>
              </w:rPr>
              <w:t>ով</w:t>
            </w:r>
            <w:r w:rsidRPr="000C4573">
              <w:rPr>
                <w:rFonts w:ascii="GHEA Grapalat" w:hAnsi="GHEA Grapalat"/>
                <w:color w:val="000000"/>
              </w:rPr>
              <w:t>:</w:t>
            </w:r>
          </w:p>
        </w:tc>
      </w:tr>
      <w:tr w:rsidR="000C4573" w:rsidRPr="000C4573" w:rsidTr="001E23CD">
        <w:trPr>
          <w:trHeight w:val="422"/>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lastRenderedPageBreak/>
              <w:t>6</w:t>
            </w:r>
          </w:p>
        </w:tc>
        <w:tc>
          <w:tcPr>
            <w:tcW w:w="2621" w:type="dxa"/>
            <w:vAlign w:val="center"/>
          </w:tcPr>
          <w:p w:rsidR="000C4573" w:rsidRPr="000C4573" w:rsidRDefault="000C4573" w:rsidP="000C4573">
            <w:pPr>
              <w:jc w:val="center"/>
              <w:rPr>
                <w:rFonts w:ascii="GHEA Grapalat" w:hAnsi="GHEA Grapalat" w:cs="Arial"/>
                <w:color w:val="000000"/>
              </w:rPr>
            </w:pPr>
            <w:r w:rsidRPr="000C4573">
              <w:rPr>
                <w:rFonts w:ascii="GHEA Grapalat" w:hAnsi="GHEA Grapalat" w:cs="Arial"/>
                <w:color w:val="000000"/>
                <w:lang w:val="en-AU"/>
              </w:rPr>
              <w:t>Սեղանի համակարգիչներ</w:t>
            </w:r>
          </w:p>
        </w:tc>
        <w:tc>
          <w:tcPr>
            <w:tcW w:w="10620" w:type="dxa"/>
          </w:tcPr>
          <w:p w:rsidR="000C4573" w:rsidRPr="000C4573" w:rsidRDefault="000C4573" w:rsidP="000C4573">
            <w:pPr>
              <w:jc w:val="center"/>
              <w:rPr>
                <w:rFonts w:ascii="GHEA Grapalat" w:hAnsi="GHEA Grapalat"/>
                <w:vertAlign w:val="subscript"/>
                <w:lang w:val="hy-AM"/>
              </w:rPr>
            </w:pPr>
            <w:r w:rsidRPr="000C4573">
              <w:rPr>
                <w:rFonts w:ascii="GHEA Grapalat" w:hAnsi="GHEA Grapalat"/>
                <w:lang w:val="en-US"/>
              </w:rPr>
              <w:t>Monitor - LED Monitor  Samsung 20</w:t>
            </w:r>
            <w:r w:rsidRPr="000C4573">
              <w:rPr>
                <w:rFonts w:ascii="GHEA Grapalat" w:hAnsi="GHEA Grapalat"/>
                <w:vertAlign w:val="superscript"/>
                <w:lang w:val="hy-AM"/>
              </w:rPr>
              <w:t xml:space="preserve"> </w:t>
            </w:r>
            <w:r w:rsidRPr="000C4573">
              <w:rPr>
                <w:rFonts w:ascii="GHEA Grapalat" w:hAnsi="GHEA Grapalat"/>
                <w:b/>
                <w:vertAlign w:val="superscript"/>
                <w:lang w:val="hy-AM"/>
              </w:rPr>
              <w:t xml:space="preserve">'' </w:t>
            </w:r>
          </w:p>
          <w:p w:rsidR="000C4573" w:rsidRPr="000C4573" w:rsidRDefault="000C4573" w:rsidP="000C4573">
            <w:pPr>
              <w:jc w:val="center"/>
              <w:rPr>
                <w:rFonts w:ascii="GHEA Grapalat" w:hAnsi="GHEA Grapalat"/>
                <w:lang w:val="en-US"/>
              </w:rPr>
            </w:pPr>
            <w:r w:rsidRPr="000C4573">
              <w:rPr>
                <w:rFonts w:ascii="GHEA Grapalat" w:hAnsi="GHEA Grapalat"/>
                <w:lang w:val="en-US"/>
              </w:rPr>
              <w:t xml:space="preserve">Motherboard - Asus B75M-A, Chipset-Intel® B75, Formfaktor: MicroATX, Connector Type: Socket LGA 1155, Support Memory: 2 x DDR3 DIMM Max 16GB; Number of Channels - 2, External connectors: 1 x PS/2 keyboard, 1 x PS/2 mouse, 1 x VGA, </w:t>
            </w:r>
          </w:p>
          <w:p w:rsidR="000C4573" w:rsidRPr="000C4573" w:rsidRDefault="000C4573" w:rsidP="000C4573">
            <w:pPr>
              <w:jc w:val="center"/>
              <w:rPr>
                <w:rFonts w:ascii="GHEA Grapalat" w:hAnsi="GHEA Grapalat"/>
                <w:lang w:val="en-US"/>
              </w:rPr>
            </w:pPr>
            <w:r w:rsidRPr="000C4573">
              <w:rPr>
                <w:rFonts w:ascii="GHEA Grapalat" w:hAnsi="GHEA Grapalat"/>
                <w:lang w:val="en-US"/>
              </w:rPr>
              <w:t>1 x DVI, 1 x HDMI, 1 x LAN (RJ45), 2 x USB 3.0, 4 x USB 2.0, 3 x audio; CPU Cooler LGA Intel® 1155 Original:</w:t>
            </w:r>
          </w:p>
          <w:p w:rsidR="000C4573" w:rsidRPr="000C4573" w:rsidRDefault="000C4573" w:rsidP="000C4573">
            <w:pPr>
              <w:jc w:val="center"/>
              <w:rPr>
                <w:rFonts w:ascii="GHEA Grapalat" w:hAnsi="GHEA Grapalat"/>
                <w:lang w:val="en-US"/>
              </w:rPr>
            </w:pPr>
            <w:r w:rsidRPr="000C4573">
              <w:rPr>
                <w:rFonts w:ascii="GHEA Grapalat" w:hAnsi="GHEA Grapalat"/>
                <w:lang w:val="en-US"/>
              </w:rPr>
              <w:t>Central Processing Unit - Intel® Pentium Core i5 3330, 3.20 GHz LGA 1155, Intel® Smart Cache - 6MB, Lithography - 22 nm, Processor Graphics - Intel® HD Graphics 2500, Graphics Base Frequency 650 MHz:</w:t>
            </w:r>
          </w:p>
          <w:p w:rsidR="000C4573" w:rsidRPr="000C4573" w:rsidRDefault="000C4573" w:rsidP="000C4573">
            <w:pPr>
              <w:jc w:val="center"/>
              <w:rPr>
                <w:rFonts w:ascii="GHEA Grapalat" w:hAnsi="GHEA Grapalat"/>
                <w:lang w:val="en-US"/>
              </w:rPr>
            </w:pPr>
            <w:r w:rsidRPr="000C4573">
              <w:rPr>
                <w:rFonts w:ascii="GHEA Grapalat" w:hAnsi="GHEA Grapalat"/>
                <w:lang w:val="en-US"/>
              </w:rPr>
              <w:t>Hard Disk Drive - Seagate 500GB Sata 3:</w:t>
            </w:r>
          </w:p>
          <w:p w:rsidR="000C4573" w:rsidRPr="000C4573" w:rsidRDefault="000C4573" w:rsidP="000C4573">
            <w:pPr>
              <w:jc w:val="center"/>
              <w:rPr>
                <w:rFonts w:ascii="GHEA Grapalat" w:hAnsi="GHEA Grapalat"/>
                <w:lang w:val="en-US"/>
              </w:rPr>
            </w:pPr>
            <w:r w:rsidRPr="000C4573">
              <w:rPr>
                <w:rFonts w:ascii="GHEA Grapalat" w:hAnsi="GHEA Grapalat"/>
                <w:lang w:val="en-US"/>
              </w:rPr>
              <w:t>Random Access Memory - Kingston DDR3 4Gb 1600Mhz:</w:t>
            </w:r>
          </w:p>
          <w:p w:rsidR="000C4573" w:rsidRPr="000C4573" w:rsidRDefault="000C4573" w:rsidP="000C4573">
            <w:pPr>
              <w:jc w:val="center"/>
              <w:rPr>
                <w:rFonts w:ascii="GHEA Grapalat" w:hAnsi="GHEA Grapalat"/>
                <w:lang w:val="en-US"/>
              </w:rPr>
            </w:pPr>
            <w:r w:rsidRPr="000C4573">
              <w:rPr>
                <w:rFonts w:ascii="GHEA Grapalat" w:hAnsi="GHEA Grapalat"/>
                <w:lang w:val="en-US"/>
              </w:rPr>
              <w:t>Digital Versatile Disc - DVD-RW 22X:</w:t>
            </w:r>
          </w:p>
          <w:p w:rsidR="000C4573" w:rsidRPr="000C4573" w:rsidRDefault="000C4573" w:rsidP="000C4573">
            <w:pPr>
              <w:jc w:val="center"/>
              <w:rPr>
                <w:rFonts w:ascii="GHEA Grapalat" w:hAnsi="GHEA Grapalat"/>
                <w:lang w:val="en-US"/>
              </w:rPr>
            </w:pPr>
            <w:r w:rsidRPr="000C4573">
              <w:rPr>
                <w:rFonts w:ascii="GHEA Grapalat" w:hAnsi="GHEA Grapalat"/>
                <w:lang w:val="en-US"/>
              </w:rPr>
              <w:t>Keyboard - Genius KB120, USB, Black:</w:t>
            </w:r>
          </w:p>
          <w:p w:rsidR="000C4573" w:rsidRPr="000C4573" w:rsidRDefault="000C4573" w:rsidP="000C4573">
            <w:pPr>
              <w:jc w:val="center"/>
              <w:rPr>
                <w:rFonts w:ascii="GHEA Grapalat" w:hAnsi="GHEA Grapalat"/>
                <w:lang w:val="en-US"/>
              </w:rPr>
            </w:pPr>
            <w:r w:rsidRPr="000C4573">
              <w:rPr>
                <w:rFonts w:ascii="GHEA Grapalat" w:hAnsi="GHEA Grapalat"/>
                <w:lang w:val="en-US"/>
              </w:rPr>
              <w:t>Mouse - Genius NS110X USB:</w:t>
            </w:r>
          </w:p>
          <w:p w:rsidR="000C4573" w:rsidRPr="000C4573" w:rsidRDefault="000C4573" w:rsidP="000C4573">
            <w:pPr>
              <w:jc w:val="center"/>
              <w:rPr>
                <w:rFonts w:ascii="GHEA Grapalat" w:hAnsi="GHEA Grapalat"/>
                <w:lang w:val="en-US"/>
              </w:rPr>
            </w:pPr>
            <w:r w:rsidRPr="000C4573">
              <w:rPr>
                <w:rFonts w:ascii="GHEA Grapalat" w:hAnsi="GHEA Grapalat"/>
                <w:lang w:val="en-US"/>
              </w:rPr>
              <w:t>Case - JNC ATX RJA, Speaker՝  Genius, 4W կամ համարժեքը:</w:t>
            </w:r>
          </w:p>
          <w:p w:rsidR="000C4573" w:rsidRPr="000C4573" w:rsidRDefault="000C4573" w:rsidP="000C4573">
            <w:pPr>
              <w:jc w:val="center"/>
              <w:rPr>
                <w:rFonts w:ascii="GHEA Grapalat" w:hAnsi="GHEA Grapalat"/>
                <w:lang w:val="en-US"/>
              </w:rPr>
            </w:pPr>
            <w:r w:rsidRPr="000C4573">
              <w:rPr>
                <w:rFonts w:ascii="GHEA Grapalat" w:hAnsi="GHEA Grapalat"/>
                <w:lang w:val="en-US"/>
              </w:rPr>
              <w:t>1 տարվա երաշխիքով:</w:t>
            </w:r>
          </w:p>
        </w:tc>
      </w:tr>
      <w:tr w:rsidR="000C4573" w:rsidRPr="000C4573" w:rsidTr="001E23CD">
        <w:trPr>
          <w:trHeight w:val="422"/>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7</w:t>
            </w:r>
          </w:p>
        </w:tc>
        <w:tc>
          <w:tcPr>
            <w:tcW w:w="2621" w:type="dxa"/>
            <w:vAlign w:val="center"/>
          </w:tcPr>
          <w:p w:rsidR="000C4573" w:rsidRPr="000C4573" w:rsidRDefault="000C4573" w:rsidP="000C4573">
            <w:pPr>
              <w:jc w:val="center"/>
              <w:rPr>
                <w:rFonts w:ascii="GHEA Grapalat" w:hAnsi="GHEA Grapalat" w:cs="Arial"/>
                <w:color w:val="000000"/>
              </w:rPr>
            </w:pPr>
            <w:r w:rsidRPr="000C4573">
              <w:rPr>
                <w:rFonts w:ascii="GHEA Grapalat" w:hAnsi="GHEA Grapalat" w:cs="Arial"/>
                <w:color w:val="000000"/>
                <w:lang w:val="en-AU"/>
              </w:rPr>
              <w:t>dat քարթրիջներ</w:t>
            </w:r>
          </w:p>
        </w:tc>
        <w:tc>
          <w:tcPr>
            <w:tcW w:w="10620" w:type="dxa"/>
          </w:tcPr>
          <w:p w:rsidR="000C4573" w:rsidRPr="000C4573" w:rsidRDefault="000C4573" w:rsidP="000C4573">
            <w:pPr>
              <w:jc w:val="center"/>
              <w:rPr>
                <w:rFonts w:ascii="GHEA Grapalat" w:hAnsi="GHEA Grapalat"/>
                <w:color w:val="000000"/>
                <w:lang w:val="hy-AM"/>
              </w:rPr>
            </w:pPr>
            <w:r w:rsidRPr="000C4573">
              <w:rPr>
                <w:rFonts w:ascii="GHEA Grapalat" w:hAnsi="GHEA Grapalat"/>
                <w:color w:val="000000"/>
              </w:rPr>
              <w:t>«Magicard Rio PRO»  տպիչ սարքի քարթրիջ` /Magicard MA300 YMCKO/ անցումային  պրոքսիմիդ քարտերի  գունավոր տպագրության համար</w:t>
            </w:r>
            <w:r w:rsidRPr="000C4573">
              <w:rPr>
                <w:rFonts w:ascii="GHEA Grapalat" w:hAnsi="GHEA Grapalat"/>
                <w:lang w:val="en-US"/>
              </w:rPr>
              <w:t xml:space="preserve"> </w:t>
            </w:r>
            <w:r w:rsidRPr="000C4573">
              <w:rPr>
                <w:rFonts w:ascii="GHEA Grapalat" w:hAnsi="GHEA Grapalat"/>
                <w:color w:val="000000"/>
              </w:rPr>
              <w:t xml:space="preserve"> կամ համարժեքը:</w:t>
            </w:r>
          </w:p>
          <w:p w:rsidR="000C4573" w:rsidRPr="000C4573" w:rsidRDefault="000C4573" w:rsidP="000C4573">
            <w:pPr>
              <w:jc w:val="center"/>
              <w:rPr>
                <w:rFonts w:ascii="GHEA Grapalat" w:hAnsi="GHEA Grapalat"/>
                <w:color w:val="000000"/>
                <w:lang w:val="hy-AM"/>
              </w:rPr>
            </w:pPr>
            <w:r w:rsidRPr="000C4573">
              <w:rPr>
                <w:rFonts w:ascii="GHEA Grapalat" w:hAnsi="GHEA Grapalat"/>
                <w:lang w:val="hy-AM"/>
              </w:rPr>
              <w:t>6</w:t>
            </w:r>
            <w:r w:rsidRPr="000C4573">
              <w:rPr>
                <w:rFonts w:ascii="GHEA Grapalat" w:hAnsi="GHEA Grapalat"/>
                <w:lang w:val="en-US"/>
              </w:rPr>
              <w:t xml:space="preserve"> ամսվա երաշխիքով:</w:t>
            </w:r>
          </w:p>
        </w:tc>
      </w:tr>
      <w:tr w:rsidR="000C4573" w:rsidRPr="000C4573" w:rsidTr="001E23CD">
        <w:trPr>
          <w:trHeight w:val="424"/>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8</w:t>
            </w:r>
          </w:p>
        </w:tc>
        <w:tc>
          <w:tcPr>
            <w:tcW w:w="2621" w:type="dxa"/>
            <w:vAlign w:val="center"/>
          </w:tcPr>
          <w:p w:rsidR="000C4573" w:rsidRPr="000C4573" w:rsidRDefault="000C4573" w:rsidP="000C4573">
            <w:pPr>
              <w:jc w:val="center"/>
              <w:rPr>
                <w:rFonts w:ascii="GHEA Grapalat" w:hAnsi="GHEA Grapalat" w:cs="Arial"/>
                <w:color w:val="000000"/>
              </w:rPr>
            </w:pPr>
            <w:r w:rsidRPr="000C4573">
              <w:rPr>
                <w:rFonts w:ascii="GHEA Grapalat" w:hAnsi="GHEA Grapalat" w:cs="Arial"/>
                <w:color w:val="000000"/>
                <w:lang w:val="en-AU"/>
              </w:rPr>
              <w:t>Լազերային տպիչներ</w:t>
            </w:r>
          </w:p>
        </w:tc>
        <w:tc>
          <w:tcPr>
            <w:tcW w:w="10620" w:type="dxa"/>
          </w:tcPr>
          <w:p w:rsidR="000C4573" w:rsidRPr="000C4573" w:rsidRDefault="000C4573" w:rsidP="000C4573">
            <w:pPr>
              <w:jc w:val="center"/>
              <w:rPr>
                <w:rFonts w:ascii="GHEA Grapalat" w:hAnsi="GHEA Grapalat"/>
                <w:color w:val="000000"/>
                <w:lang w:val="hy-AM"/>
              </w:rPr>
            </w:pPr>
            <w:r w:rsidRPr="000C4573">
              <w:rPr>
                <w:rFonts w:ascii="GHEA Grapalat" w:hAnsi="GHEA Grapalat"/>
                <w:color w:val="000000"/>
              </w:rPr>
              <w:t>Canon LBP 2900, 3000, HP LJ 1010, 1012, 1015, 1018, 3015, 3020, 3050, M1005, թղթի ֆորմատը՝ A4 /210x297/, սև, սպիտակ, լազերային, քարթրիջի ռեսուրսը՝ 2000 էջ, օպերացիոն համակարգը՝ Windows 98/ME/2000/Server 2003/XP/Vista Linux, տպման արագությունը՝ 12էջ րոպեում, լուծաչափը՝ 600x600dpi,առաջին էջի տպման արագությունը՝ 9վրկ, մուտքի սկուտեղը՝ 150էջ, ելքի սկուտեղը՝ 100էջ, պրցեսորի տեսակը՝ SCoA, օպերացիոն համակարգի հիշողության ծավալը՝ 2MB, USB 2.0, USB միացման լար,հոսանքին միացման լար, չափսերը՝ 369.8x250.5x216.7մմ, քաշը՝ 5.7կգ, քարթրիջինը՝ 700գ, քարթրիջի տեսակը՝ Canon /303, 703/, քարթրիջի համատեղելիությունը՝ HP LJ /Q2612A/, 1010, 1012, 1015, 1018, 3015, 3020, 3050, M1005, էներգիայի պահանջը՝ տպման ժամանակ՝ 259bt, տաքացման արագությունը՝ 10վրկ  կամ համարժեքը:</w:t>
            </w:r>
          </w:p>
          <w:p w:rsidR="000C4573" w:rsidRPr="000C4573" w:rsidRDefault="000C4573" w:rsidP="000C4573">
            <w:pPr>
              <w:jc w:val="center"/>
              <w:rPr>
                <w:rFonts w:ascii="GHEA Grapalat" w:hAnsi="GHEA Grapalat"/>
                <w:color w:val="000000"/>
                <w:lang w:val="hy-AM"/>
              </w:rPr>
            </w:pPr>
            <w:r w:rsidRPr="000C4573">
              <w:rPr>
                <w:rFonts w:ascii="GHEA Grapalat" w:hAnsi="GHEA Grapalat"/>
                <w:lang w:val="en-US"/>
              </w:rPr>
              <w:t>1 տարվա երաշխիքով:</w:t>
            </w:r>
          </w:p>
        </w:tc>
      </w:tr>
      <w:tr w:rsidR="000C4573" w:rsidRPr="000C4573" w:rsidTr="001E23CD">
        <w:trPr>
          <w:trHeight w:val="424"/>
        </w:trPr>
        <w:tc>
          <w:tcPr>
            <w:tcW w:w="817" w:type="dxa"/>
            <w:vAlign w:val="center"/>
          </w:tcPr>
          <w:p w:rsidR="000C4573" w:rsidRPr="000C4573" w:rsidRDefault="000C4573" w:rsidP="000C4573">
            <w:pPr>
              <w:jc w:val="center"/>
              <w:rPr>
                <w:rFonts w:ascii="GHEA Grapalat" w:hAnsi="GHEA Grapalat"/>
                <w:lang w:val="en-US"/>
              </w:rPr>
            </w:pPr>
            <w:r w:rsidRPr="000C4573">
              <w:rPr>
                <w:rFonts w:ascii="GHEA Grapalat" w:hAnsi="GHEA Grapalat"/>
                <w:lang w:val="en-US"/>
              </w:rPr>
              <w:t>9</w:t>
            </w:r>
          </w:p>
        </w:tc>
        <w:tc>
          <w:tcPr>
            <w:tcW w:w="2621" w:type="dxa"/>
            <w:vAlign w:val="center"/>
          </w:tcPr>
          <w:p w:rsidR="000C4573" w:rsidRPr="000C4573" w:rsidRDefault="000C4573" w:rsidP="000C4573">
            <w:pPr>
              <w:jc w:val="center"/>
              <w:rPr>
                <w:rFonts w:ascii="GHEA Grapalat" w:hAnsi="GHEA Grapalat" w:cs="Arial"/>
                <w:color w:val="000000"/>
              </w:rPr>
            </w:pPr>
            <w:r w:rsidRPr="000C4573">
              <w:rPr>
                <w:rFonts w:ascii="GHEA Grapalat" w:hAnsi="GHEA Grapalat" w:cs="Arial"/>
                <w:color w:val="000000"/>
                <w:lang w:val="en-AU"/>
              </w:rPr>
              <w:t>Տոներային քարթրիջներ</w:t>
            </w:r>
          </w:p>
        </w:tc>
        <w:tc>
          <w:tcPr>
            <w:tcW w:w="10620" w:type="dxa"/>
          </w:tcPr>
          <w:p w:rsidR="000C4573" w:rsidRPr="000C4573" w:rsidRDefault="000C4573" w:rsidP="000C4573">
            <w:pPr>
              <w:jc w:val="center"/>
              <w:rPr>
                <w:rFonts w:ascii="GHEA Grapalat" w:hAnsi="GHEA Grapalat"/>
                <w:lang w:val="hy-AM"/>
              </w:rPr>
            </w:pPr>
            <w:r w:rsidRPr="000C4573">
              <w:rPr>
                <w:rFonts w:ascii="GHEA Grapalat" w:hAnsi="GHEA Grapalat"/>
              </w:rPr>
              <w:t>(Canon FX-10, FX-9) կամ համարժեքը</w:t>
            </w:r>
            <w:r w:rsidRPr="000C4573">
              <w:rPr>
                <w:rFonts w:ascii="GHEA Grapalat" w:hAnsi="GHEA Grapalat"/>
                <w:lang w:val="en-US"/>
              </w:rPr>
              <w:t xml:space="preserve"> Մինչև</w:t>
            </w:r>
            <w:r w:rsidRPr="000C4573">
              <w:rPr>
                <w:rFonts w:ascii="GHEA Grapalat" w:hAnsi="GHEA Grapalat"/>
              </w:rPr>
              <w:t xml:space="preserve"> 2000 էջ 6% ծածկույթ KATUN կամ համարժեքը</w:t>
            </w:r>
            <w:r w:rsidRPr="000C4573">
              <w:rPr>
                <w:rFonts w:ascii="GHEA Grapalat" w:hAnsi="GHEA Grapalat"/>
                <w:lang w:val="hy-AM"/>
              </w:rPr>
              <w:t>:</w:t>
            </w:r>
          </w:p>
          <w:p w:rsidR="000C4573" w:rsidRPr="000C4573" w:rsidRDefault="000C4573" w:rsidP="000C4573">
            <w:pPr>
              <w:jc w:val="center"/>
              <w:rPr>
                <w:rFonts w:ascii="GHEA Grapalat" w:hAnsi="GHEA Grapalat"/>
                <w:color w:val="000000"/>
                <w:lang w:val="hy-AM"/>
              </w:rPr>
            </w:pPr>
            <w:r w:rsidRPr="000C4573">
              <w:rPr>
                <w:rFonts w:ascii="GHEA Grapalat" w:hAnsi="GHEA Grapalat"/>
                <w:lang w:val="hy-AM"/>
              </w:rPr>
              <w:t>6</w:t>
            </w:r>
            <w:r w:rsidRPr="000C4573">
              <w:rPr>
                <w:rFonts w:ascii="GHEA Grapalat" w:hAnsi="GHEA Grapalat"/>
                <w:lang w:val="en-US"/>
              </w:rPr>
              <w:t xml:space="preserve"> ամսվա երաշխիքով:</w:t>
            </w:r>
          </w:p>
        </w:tc>
      </w:tr>
      <w:tr w:rsidR="00FB5360" w:rsidRPr="00D63FE7" w:rsidTr="001E23CD">
        <w:trPr>
          <w:trHeight w:val="424"/>
        </w:trPr>
        <w:tc>
          <w:tcPr>
            <w:tcW w:w="817" w:type="dxa"/>
            <w:vAlign w:val="center"/>
          </w:tcPr>
          <w:p w:rsidR="00FB5360" w:rsidRPr="00D63FE7" w:rsidRDefault="00FB5360" w:rsidP="00FB5360">
            <w:pPr>
              <w:jc w:val="center"/>
              <w:rPr>
                <w:rFonts w:ascii="GHEA Grapalat" w:hAnsi="GHEA Grapalat"/>
                <w:lang w:val="en-US"/>
              </w:rPr>
            </w:pPr>
            <w:r w:rsidRPr="00D63FE7">
              <w:rPr>
                <w:rFonts w:ascii="GHEA Grapalat" w:hAnsi="GHEA Grapalat"/>
                <w:lang w:val="en-US"/>
              </w:rPr>
              <w:t>10</w:t>
            </w:r>
          </w:p>
        </w:tc>
        <w:tc>
          <w:tcPr>
            <w:tcW w:w="2621" w:type="dxa"/>
          </w:tcPr>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en-US"/>
              </w:rPr>
            </w:pPr>
            <w:r w:rsidRPr="00D63FE7">
              <w:rPr>
                <w:rFonts w:ascii="GHEA Grapalat" w:hAnsi="GHEA Grapalat"/>
                <w:color w:val="000000"/>
                <w:lang w:val="en-US"/>
              </w:rPr>
              <w:t xml:space="preserve">Համակարգիչ ամբողջը </w:t>
            </w:r>
            <w:r w:rsidRPr="00D63FE7">
              <w:rPr>
                <w:rFonts w:ascii="GHEA Grapalat" w:hAnsi="GHEA Grapalat"/>
                <w:color w:val="000000"/>
                <w:lang w:val="en-US"/>
              </w:rPr>
              <w:lastRenderedPageBreak/>
              <w:t>մեկում</w:t>
            </w:r>
          </w:p>
        </w:tc>
        <w:tc>
          <w:tcPr>
            <w:tcW w:w="10620" w:type="dxa"/>
          </w:tcPr>
          <w:p w:rsidR="00FB5360" w:rsidRPr="00D63FE7" w:rsidRDefault="00FB5360" w:rsidP="00FB5360">
            <w:pPr>
              <w:jc w:val="center"/>
              <w:rPr>
                <w:rFonts w:ascii="GHEA Grapalat" w:hAnsi="GHEA Grapalat"/>
                <w:vertAlign w:val="subscript"/>
                <w:lang w:val="hy-AM"/>
              </w:rPr>
            </w:pPr>
            <w:r w:rsidRPr="00D63FE7">
              <w:rPr>
                <w:rFonts w:ascii="GHEA Grapalat" w:hAnsi="GHEA Grapalat"/>
                <w:lang w:val="en-US"/>
              </w:rPr>
              <w:lastRenderedPageBreak/>
              <w:t>Monitor - LED Monitor  Samsung 2</w:t>
            </w:r>
            <w:r w:rsidRPr="00D63FE7">
              <w:rPr>
                <w:rFonts w:ascii="GHEA Grapalat" w:hAnsi="GHEA Grapalat"/>
                <w:vertAlign w:val="superscript"/>
                <w:lang w:val="hy-AM"/>
              </w:rPr>
              <w:t xml:space="preserve"> </w:t>
            </w:r>
            <w:r w:rsidRPr="00D63FE7">
              <w:rPr>
                <w:rFonts w:ascii="GHEA Grapalat" w:hAnsi="GHEA Grapalat"/>
                <w:lang w:val="hy-AM"/>
              </w:rPr>
              <w:t>0</w:t>
            </w:r>
            <w:r w:rsidRPr="00D63FE7">
              <w:rPr>
                <w:rFonts w:ascii="GHEA Grapalat" w:hAnsi="GHEA Grapalat"/>
                <w:vertAlign w:val="superscript"/>
                <w:lang w:val="hy-AM"/>
              </w:rPr>
              <w:t xml:space="preserve">'' </w:t>
            </w:r>
          </w:p>
          <w:p w:rsidR="00FB5360" w:rsidRPr="00D63FE7" w:rsidRDefault="00FB5360" w:rsidP="00FB5360">
            <w:pPr>
              <w:jc w:val="center"/>
              <w:rPr>
                <w:rFonts w:ascii="GHEA Grapalat" w:hAnsi="GHEA Grapalat"/>
                <w:lang w:val="en-US"/>
              </w:rPr>
            </w:pPr>
            <w:r w:rsidRPr="00D63FE7">
              <w:rPr>
                <w:rFonts w:ascii="GHEA Grapalat" w:hAnsi="GHEA Grapalat"/>
                <w:lang w:val="en-US"/>
              </w:rPr>
              <w:t xml:space="preserve">Motherboard - Asus B75M-A, Chipset-Intel® B75, Formfaktor: MicroATX, Connector Type: Socket LGA 1155, Support Memory: 2 x DDR3 DIMM Max 16GB; Number of Channels - 2, External connectors: 1 x PS/2 keyboard, 1 x PS/2 mouse, 1 x VGA, </w:t>
            </w:r>
          </w:p>
          <w:p w:rsidR="00FB5360" w:rsidRPr="00D63FE7" w:rsidRDefault="00FB5360" w:rsidP="00FB5360">
            <w:pPr>
              <w:jc w:val="center"/>
              <w:rPr>
                <w:rFonts w:ascii="GHEA Grapalat" w:hAnsi="GHEA Grapalat"/>
                <w:lang w:val="en-US"/>
              </w:rPr>
            </w:pPr>
            <w:r w:rsidRPr="00D63FE7">
              <w:rPr>
                <w:rFonts w:ascii="GHEA Grapalat" w:hAnsi="GHEA Grapalat"/>
                <w:lang w:val="en-US"/>
              </w:rPr>
              <w:t xml:space="preserve">1 x DVI, 1 x HDMI, 1 x LAN (RJ45), 2 x USB 3.0, 4 x USB 2.0, 3 x audio; CPU Cooler LGA Intel® 1155 </w:t>
            </w:r>
            <w:r w:rsidRPr="00D63FE7">
              <w:rPr>
                <w:rFonts w:ascii="GHEA Grapalat" w:hAnsi="GHEA Grapalat"/>
                <w:lang w:val="en-US"/>
              </w:rPr>
              <w:lastRenderedPageBreak/>
              <w:t>Original:</w:t>
            </w:r>
          </w:p>
          <w:p w:rsidR="00FB5360" w:rsidRPr="00D63FE7" w:rsidRDefault="00FB5360" w:rsidP="00FB5360">
            <w:pPr>
              <w:jc w:val="center"/>
              <w:rPr>
                <w:rFonts w:ascii="GHEA Grapalat" w:hAnsi="GHEA Grapalat"/>
                <w:lang w:val="en-US"/>
              </w:rPr>
            </w:pPr>
            <w:r w:rsidRPr="00D63FE7">
              <w:rPr>
                <w:rFonts w:ascii="GHEA Grapalat" w:hAnsi="GHEA Grapalat"/>
                <w:lang w:val="en-US"/>
              </w:rPr>
              <w:t>Central Processing Unit - Intel® Pentium Core i5 3330, 3.20 GHz LGA 1155, Intel® Smart Cache - 6MB, Lithography - 22 nm, Processor Graphics - Intel® HD Graphics 2500, Graphics Base Frequency 650 MHz:</w:t>
            </w:r>
          </w:p>
          <w:p w:rsidR="00FB5360" w:rsidRPr="00D63FE7" w:rsidRDefault="00FB5360" w:rsidP="00FB5360">
            <w:pPr>
              <w:jc w:val="center"/>
              <w:rPr>
                <w:rFonts w:ascii="GHEA Grapalat" w:hAnsi="GHEA Grapalat"/>
                <w:lang w:val="en-US"/>
              </w:rPr>
            </w:pPr>
            <w:r w:rsidRPr="00D63FE7">
              <w:rPr>
                <w:rFonts w:ascii="GHEA Grapalat" w:hAnsi="GHEA Grapalat"/>
                <w:lang w:val="en-US"/>
              </w:rPr>
              <w:t>Hard Disk Drive - Seagate 500GB Sata 3:</w:t>
            </w:r>
          </w:p>
          <w:p w:rsidR="00FB5360" w:rsidRPr="00D63FE7" w:rsidRDefault="00FB5360" w:rsidP="00FB5360">
            <w:pPr>
              <w:jc w:val="center"/>
              <w:rPr>
                <w:rFonts w:ascii="GHEA Grapalat" w:hAnsi="GHEA Grapalat"/>
                <w:lang w:val="en-US"/>
              </w:rPr>
            </w:pPr>
            <w:r w:rsidRPr="00D63FE7">
              <w:rPr>
                <w:rFonts w:ascii="GHEA Grapalat" w:hAnsi="GHEA Grapalat"/>
                <w:lang w:val="en-US"/>
              </w:rPr>
              <w:t>Random Access Memory - Kingston DDR3 4Gb 1600Mhz:</w:t>
            </w:r>
          </w:p>
          <w:p w:rsidR="00FB5360" w:rsidRPr="00D63FE7" w:rsidRDefault="00FB5360" w:rsidP="00FB5360">
            <w:pPr>
              <w:jc w:val="center"/>
              <w:rPr>
                <w:rFonts w:ascii="GHEA Grapalat" w:hAnsi="GHEA Grapalat"/>
                <w:lang w:val="en-US"/>
              </w:rPr>
            </w:pPr>
            <w:r w:rsidRPr="00D63FE7">
              <w:rPr>
                <w:rFonts w:ascii="GHEA Grapalat" w:hAnsi="GHEA Grapalat"/>
                <w:lang w:val="en-US"/>
              </w:rPr>
              <w:t>Digital Versatile Disc - DVD-RW 22X:</w:t>
            </w:r>
          </w:p>
          <w:p w:rsidR="00FB5360" w:rsidRPr="00D63FE7" w:rsidRDefault="00FB5360" w:rsidP="00FB5360">
            <w:pPr>
              <w:jc w:val="center"/>
              <w:rPr>
                <w:rFonts w:ascii="GHEA Grapalat" w:hAnsi="GHEA Grapalat"/>
                <w:lang w:val="en-US"/>
              </w:rPr>
            </w:pPr>
            <w:r w:rsidRPr="00D63FE7">
              <w:rPr>
                <w:rFonts w:ascii="GHEA Grapalat" w:hAnsi="GHEA Grapalat"/>
                <w:lang w:val="en-US"/>
              </w:rPr>
              <w:t>Keyboard - Genius KB120, USB, Black:</w:t>
            </w:r>
          </w:p>
          <w:p w:rsidR="00FB5360" w:rsidRPr="00D63FE7" w:rsidRDefault="00FB5360" w:rsidP="00FB5360">
            <w:pPr>
              <w:jc w:val="center"/>
              <w:rPr>
                <w:rFonts w:ascii="GHEA Grapalat" w:hAnsi="GHEA Grapalat"/>
                <w:lang w:val="en-US"/>
              </w:rPr>
            </w:pPr>
            <w:r w:rsidRPr="00D63FE7">
              <w:rPr>
                <w:rFonts w:ascii="GHEA Grapalat" w:hAnsi="GHEA Grapalat"/>
                <w:lang w:val="en-US"/>
              </w:rPr>
              <w:t>Mouse - Genius NS110X USB:</w:t>
            </w:r>
          </w:p>
          <w:p w:rsidR="00FB5360" w:rsidRPr="00D63FE7" w:rsidRDefault="00FB5360" w:rsidP="00FB5360">
            <w:pPr>
              <w:jc w:val="center"/>
              <w:rPr>
                <w:rFonts w:ascii="GHEA Grapalat" w:hAnsi="GHEA Grapalat"/>
                <w:lang w:val="en-US"/>
              </w:rPr>
            </w:pPr>
            <w:r w:rsidRPr="00D63FE7">
              <w:rPr>
                <w:rFonts w:ascii="GHEA Grapalat" w:hAnsi="GHEA Grapalat"/>
                <w:lang w:val="en-US"/>
              </w:rPr>
              <w:t>Case - JNC ATX RJA, Speaker՝  Genius, 4W</w:t>
            </w:r>
            <w:r w:rsidRPr="00D63FE7">
              <w:rPr>
                <w:rFonts w:ascii="GHEA Grapalat" w:hAnsi="GHEA Grapalat"/>
                <w:lang w:val="hy-AM"/>
              </w:rPr>
              <w:t xml:space="preserve">, </w:t>
            </w:r>
            <w:r w:rsidRPr="00D63FE7">
              <w:rPr>
                <w:rFonts w:ascii="GHEA Grapalat" w:hAnsi="GHEA Grapalat"/>
                <w:lang w:val="en-US"/>
              </w:rPr>
              <w:t>UPS 850 Wկամ համարժեքը:</w:t>
            </w:r>
          </w:p>
          <w:p w:rsidR="00FB5360" w:rsidRPr="00D63FE7" w:rsidRDefault="00FB5360" w:rsidP="00FB5360">
            <w:pPr>
              <w:jc w:val="center"/>
              <w:rPr>
                <w:rFonts w:ascii="GHEA Grapalat" w:hAnsi="GHEA Grapalat"/>
                <w:color w:val="000000"/>
                <w:lang w:val="hy-AM"/>
              </w:rPr>
            </w:pPr>
            <w:r w:rsidRPr="00D63FE7">
              <w:rPr>
                <w:rFonts w:ascii="GHEA Grapalat" w:hAnsi="GHEA Grapalat"/>
                <w:lang w:val="en-US"/>
              </w:rPr>
              <w:t>1 տարվա երաշխիքով:</w:t>
            </w:r>
          </w:p>
        </w:tc>
      </w:tr>
      <w:tr w:rsidR="00FB5360" w:rsidRPr="00D63FE7" w:rsidTr="001E23CD">
        <w:trPr>
          <w:trHeight w:val="401"/>
        </w:trPr>
        <w:tc>
          <w:tcPr>
            <w:tcW w:w="817" w:type="dxa"/>
            <w:vAlign w:val="center"/>
          </w:tcPr>
          <w:p w:rsidR="00FB5360" w:rsidRPr="00D63FE7" w:rsidRDefault="00FB5360" w:rsidP="00FB5360">
            <w:pPr>
              <w:jc w:val="center"/>
              <w:rPr>
                <w:rFonts w:ascii="GHEA Grapalat" w:hAnsi="GHEA Grapalat"/>
                <w:lang w:val="en-US"/>
              </w:rPr>
            </w:pPr>
            <w:r w:rsidRPr="00D63FE7">
              <w:rPr>
                <w:rFonts w:ascii="GHEA Grapalat" w:hAnsi="GHEA Grapalat"/>
                <w:lang w:val="en-US"/>
              </w:rPr>
              <w:lastRenderedPageBreak/>
              <w:t>11</w:t>
            </w:r>
          </w:p>
        </w:tc>
        <w:tc>
          <w:tcPr>
            <w:tcW w:w="2621" w:type="dxa"/>
          </w:tcPr>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hy-AM"/>
              </w:rPr>
            </w:pPr>
          </w:p>
          <w:p w:rsidR="00FB5360" w:rsidRPr="00D63FE7" w:rsidRDefault="00FB5360" w:rsidP="00FB5360">
            <w:pPr>
              <w:jc w:val="center"/>
              <w:rPr>
                <w:rFonts w:ascii="GHEA Grapalat" w:hAnsi="GHEA Grapalat"/>
                <w:color w:val="000000"/>
                <w:lang w:val="en-US"/>
              </w:rPr>
            </w:pPr>
            <w:r w:rsidRPr="00D63FE7">
              <w:rPr>
                <w:rFonts w:ascii="GHEA Grapalat" w:hAnsi="GHEA Grapalat"/>
                <w:color w:val="000000"/>
                <w:lang w:val="en-US"/>
              </w:rPr>
              <w:t>Լազերային տպիչներ</w:t>
            </w:r>
          </w:p>
        </w:tc>
        <w:tc>
          <w:tcPr>
            <w:tcW w:w="10620" w:type="dxa"/>
            <w:vAlign w:val="center"/>
          </w:tcPr>
          <w:p w:rsidR="00FB5360" w:rsidRPr="00D63FE7" w:rsidRDefault="00FB5360" w:rsidP="00FB5360">
            <w:pPr>
              <w:jc w:val="center"/>
              <w:rPr>
                <w:rFonts w:ascii="GHEA Grapalat" w:hAnsi="GHEA Grapalat"/>
                <w:color w:val="000000"/>
                <w:lang w:val="hy-AM"/>
              </w:rPr>
            </w:pPr>
            <w:r w:rsidRPr="00D63FE7">
              <w:rPr>
                <w:rFonts w:ascii="GHEA Grapalat" w:hAnsi="GHEA Grapalat"/>
                <w:color w:val="000000"/>
                <w:lang w:val="hy-AM"/>
              </w:rPr>
              <w:t>Թ</w:t>
            </w:r>
            <w:r w:rsidRPr="00D63FE7">
              <w:rPr>
                <w:rFonts w:ascii="GHEA Grapalat" w:hAnsi="GHEA Grapalat"/>
                <w:color w:val="000000"/>
              </w:rPr>
              <w:t>ղթի ֆորմատը՝ A4 /210x297/, սև, սպիտակ, լազերային, քարթրիջի ռեսուրսը՝ 2000 էջ, օպերացիոն համակարգը՝ Windows 98/ME/2000/Server 2003/XP/Vista Linux, տպման արագությունը՝ 12էջ րոպեում, լուծաչափը՝ 600x600dpi,առաջին էջի տպման արագությունը՝ 9վրկ, մուտքի սկուտեղը՝ 150էջ, ելքի սկուտեղը՝ 100էջ, պրցեսորի տեսակը՝ SCoA, օպերացիոն համակարգի հիշողության ծավալը՝ 2MB, USB 2.0, USB միացման լար,հոսանքին միացման լար, չափսերը՝ 369.8x250.5x216.7մմ, քաշը՝ 5.7կգ, քարթրիջինը՝ 700գ, էներգիայի պահանջը՝ տպման ժամանակ՝ 259bt, տաքացման արագությունը՝ 10վրկ  կամ համարժեքը:</w:t>
            </w:r>
          </w:p>
          <w:p w:rsidR="00FB5360" w:rsidRPr="00D63FE7" w:rsidRDefault="00FB5360" w:rsidP="00FB5360">
            <w:pPr>
              <w:jc w:val="center"/>
              <w:rPr>
                <w:rFonts w:ascii="GHEA Grapalat" w:hAnsi="GHEA Grapalat"/>
                <w:lang w:val="hy-AM"/>
              </w:rPr>
            </w:pPr>
            <w:r w:rsidRPr="00D63FE7">
              <w:rPr>
                <w:rFonts w:ascii="GHEA Grapalat" w:hAnsi="GHEA Grapalat"/>
                <w:lang w:val="en-US"/>
              </w:rPr>
              <w:t>1 տարվա երաշխիքով:</w:t>
            </w:r>
          </w:p>
        </w:tc>
      </w:tr>
      <w:tr w:rsidR="00D63FE7" w:rsidRPr="00D63FE7" w:rsidTr="001E23CD">
        <w:trPr>
          <w:trHeight w:val="296"/>
        </w:trPr>
        <w:tc>
          <w:tcPr>
            <w:tcW w:w="817" w:type="dxa"/>
            <w:vAlign w:val="center"/>
          </w:tcPr>
          <w:p w:rsidR="00D63FE7" w:rsidRPr="00D63FE7" w:rsidRDefault="00D63FE7" w:rsidP="00FB5360">
            <w:pPr>
              <w:jc w:val="center"/>
              <w:rPr>
                <w:rFonts w:ascii="GHEA Grapalat" w:hAnsi="GHEA Grapalat"/>
                <w:lang w:val="en-US"/>
              </w:rPr>
            </w:pPr>
            <w:r w:rsidRPr="00D63FE7">
              <w:rPr>
                <w:rFonts w:ascii="GHEA Grapalat" w:hAnsi="GHEA Grapalat"/>
                <w:lang w:val="en-US"/>
              </w:rPr>
              <w:t>12</w:t>
            </w:r>
          </w:p>
        </w:tc>
        <w:tc>
          <w:tcPr>
            <w:tcW w:w="2621" w:type="dxa"/>
            <w:vAlign w:val="center"/>
          </w:tcPr>
          <w:p w:rsidR="00D63FE7" w:rsidRPr="00D63FE7" w:rsidRDefault="00D63FE7" w:rsidP="00FB5360">
            <w:pPr>
              <w:jc w:val="center"/>
              <w:rPr>
                <w:rFonts w:ascii="GHEA Grapalat" w:hAnsi="GHEA Grapalat" w:cs="Arial"/>
                <w:color w:val="000000"/>
              </w:rPr>
            </w:pPr>
            <w:r w:rsidRPr="00D63FE7">
              <w:rPr>
                <w:rFonts w:ascii="GHEA Grapalat" w:hAnsi="GHEA Grapalat"/>
              </w:rPr>
              <w:t>Համակարգչային կենտրոնի միջև առանձնացված կապն ապահովող օպտիկամանրաթելային փոխարկիչ /կոնվերտոր/ /տեղադրումով/</w:t>
            </w:r>
          </w:p>
        </w:tc>
        <w:tc>
          <w:tcPr>
            <w:tcW w:w="10620" w:type="dxa"/>
            <w:vAlign w:val="center"/>
          </w:tcPr>
          <w:p w:rsidR="00D63FE7" w:rsidRDefault="00D63FE7" w:rsidP="00D63FE7">
            <w:pPr>
              <w:ind w:left="128" w:right="52"/>
              <w:jc w:val="center"/>
              <w:rPr>
                <w:rFonts w:ascii="GHEA Grapalat" w:hAnsi="GHEA Grapalat"/>
                <w:b/>
                <w:lang w:val="af-ZA"/>
              </w:rPr>
            </w:pPr>
            <w:r w:rsidRPr="00D63FE7">
              <w:rPr>
                <w:rFonts w:ascii="GHEA Grapalat" w:hAnsi="GHEA Grapalat"/>
                <w:b/>
                <w:lang w:val="af-ZA"/>
              </w:rPr>
              <w:t>(</w:t>
            </w:r>
            <w:r w:rsidRPr="00D63FE7">
              <w:rPr>
                <w:rFonts w:ascii="GHEA Grapalat" w:hAnsi="GHEA Grapalat"/>
                <w:b/>
              </w:rPr>
              <w:t>Հերթապահ</w:t>
            </w:r>
            <w:r w:rsidRPr="00D63FE7">
              <w:rPr>
                <w:rFonts w:ascii="GHEA Grapalat" w:hAnsi="GHEA Grapalat"/>
                <w:b/>
                <w:lang w:val="af-ZA"/>
              </w:rPr>
              <w:t xml:space="preserve"> </w:t>
            </w:r>
            <w:r w:rsidRPr="00D63FE7">
              <w:rPr>
                <w:rFonts w:ascii="GHEA Grapalat" w:hAnsi="GHEA Grapalat"/>
                <w:b/>
              </w:rPr>
              <w:t>մասում</w:t>
            </w:r>
            <w:r w:rsidRPr="00D63FE7">
              <w:rPr>
                <w:rFonts w:ascii="GHEA Grapalat" w:hAnsi="GHEA Grapalat"/>
                <w:b/>
                <w:lang w:val="af-ZA"/>
              </w:rPr>
              <w:t xml:space="preserve"> </w:t>
            </w:r>
            <w:r w:rsidRPr="00D63FE7">
              <w:rPr>
                <w:rFonts w:ascii="GHEA Grapalat" w:hAnsi="GHEA Grapalat"/>
                <w:b/>
              </w:rPr>
              <w:t>գտնվող</w:t>
            </w:r>
            <w:r w:rsidRPr="00D63FE7">
              <w:rPr>
                <w:rFonts w:ascii="GHEA Grapalat" w:hAnsi="GHEA Grapalat"/>
                <w:b/>
                <w:lang w:val="af-ZA"/>
              </w:rPr>
              <w:t xml:space="preserve"> </w:t>
            </w:r>
            <w:r w:rsidRPr="00D63FE7">
              <w:rPr>
                <w:rFonts w:ascii="GHEA Grapalat" w:hAnsi="GHEA Grapalat"/>
                <w:b/>
              </w:rPr>
              <w:t>օպտիկամանրաթելային</w:t>
            </w:r>
            <w:r w:rsidRPr="00D63FE7">
              <w:rPr>
                <w:rFonts w:ascii="GHEA Grapalat" w:hAnsi="GHEA Grapalat"/>
                <w:b/>
                <w:lang w:val="af-ZA"/>
              </w:rPr>
              <w:t xml:space="preserve"> </w:t>
            </w:r>
            <w:r w:rsidRPr="00D63FE7">
              <w:rPr>
                <w:rFonts w:ascii="GHEA Grapalat" w:hAnsi="GHEA Grapalat"/>
                <w:b/>
              </w:rPr>
              <w:t>կապի</w:t>
            </w:r>
            <w:r w:rsidRPr="00D63FE7">
              <w:rPr>
                <w:rFonts w:ascii="GHEA Grapalat" w:hAnsi="GHEA Grapalat"/>
                <w:b/>
                <w:lang w:val="af-ZA"/>
              </w:rPr>
              <w:t xml:space="preserve"> </w:t>
            </w:r>
            <w:r w:rsidRPr="00D63FE7">
              <w:rPr>
                <w:rFonts w:ascii="GHEA Grapalat" w:hAnsi="GHEA Grapalat"/>
                <w:b/>
              </w:rPr>
              <w:t>միջոցով</w:t>
            </w:r>
            <w:r w:rsidRPr="00D63FE7">
              <w:rPr>
                <w:rFonts w:ascii="GHEA Grapalat" w:hAnsi="GHEA Grapalat"/>
                <w:b/>
                <w:lang w:val="af-ZA"/>
              </w:rPr>
              <w:t xml:space="preserve">  </w:t>
            </w:r>
            <w:r w:rsidRPr="00D63FE7">
              <w:rPr>
                <w:rFonts w:ascii="GHEA Grapalat" w:hAnsi="GHEA Grapalat"/>
                <w:b/>
              </w:rPr>
              <w:t>Թաիրով</w:t>
            </w:r>
            <w:r w:rsidRPr="00D63FE7">
              <w:rPr>
                <w:rFonts w:ascii="GHEA Grapalat" w:hAnsi="GHEA Grapalat"/>
                <w:b/>
                <w:lang w:val="af-ZA"/>
              </w:rPr>
              <w:t xml:space="preserve"> 14 </w:t>
            </w:r>
            <w:r w:rsidRPr="00D63FE7">
              <w:rPr>
                <w:rFonts w:ascii="GHEA Grapalat" w:hAnsi="GHEA Grapalat"/>
                <w:b/>
              </w:rPr>
              <w:t>և</w:t>
            </w:r>
            <w:r w:rsidRPr="00D63FE7">
              <w:rPr>
                <w:rFonts w:ascii="GHEA Grapalat" w:hAnsi="GHEA Grapalat"/>
                <w:b/>
                <w:lang w:val="af-ZA"/>
              </w:rPr>
              <w:t xml:space="preserve"> </w:t>
            </w:r>
            <w:r w:rsidRPr="00D63FE7">
              <w:rPr>
                <w:rFonts w:ascii="GHEA Grapalat" w:hAnsi="GHEA Grapalat"/>
                <w:b/>
              </w:rPr>
              <w:t>Իսակով</w:t>
            </w:r>
            <w:r w:rsidRPr="00D63FE7">
              <w:rPr>
                <w:rFonts w:ascii="GHEA Grapalat" w:hAnsi="GHEA Grapalat"/>
                <w:b/>
                <w:lang w:val="af-ZA"/>
              </w:rPr>
              <w:t xml:space="preserve">  9 </w:t>
            </w:r>
            <w:r w:rsidRPr="00D63FE7">
              <w:rPr>
                <w:rFonts w:ascii="GHEA Grapalat" w:hAnsi="GHEA Grapalat"/>
                <w:b/>
              </w:rPr>
              <w:t>հասցեում</w:t>
            </w:r>
            <w:r w:rsidRPr="00D63FE7">
              <w:rPr>
                <w:rFonts w:ascii="GHEA Grapalat" w:hAnsi="GHEA Grapalat"/>
                <w:b/>
                <w:lang w:val="af-ZA"/>
              </w:rPr>
              <w:t xml:space="preserve"> </w:t>
            </w:r>
            <w:r w:rsidRPr="00D63FE7">
              <w:rPr>
                <w:rFonts w:ascii="GHEA Grapalat" w:hAnsi="GHEA Grapalat"/>
                <w:b/>
              </w:rPr>
              <w:t>գտնվող</w:t>
            </w:r>
            <w:r w:rsidRPr="00D63FE7">
              <w:rPr>
                <w:rFonts w:ascii="GHEA Grapalat" w:hAnsi="GHEA Grapalat"/>
                <w:b/>
                <w:lang w:val="af-ZA"/>
              </w:rPr>
              <w:t xml:space="preserve"> </w:t>
            </w:r>
            <w:r w:rsidRPr="00D63FE7">
              <w:rPr>
                <w:rFonts w:ascii="GHEA Grapalat" w:hAnsi="GHEA Grapalat"/>
                <w:b/>
              </w:rPr>
              <w:t>վարչական</w:t>
            </w:r>
            <w:r w:rsidRPr="00D63FE7">
              <w:rPr>
                <w:rFonts w:ascii="GHEA Grapalat" w:hAnsi="GHEA Grapalat"/>
                <w:b/>
                <w:lang w:val="af-ZA"/>
              </w:rPr>
              <w:t xml:space="preserve"> </w:t>
            </w:r>
            <w:r w:rsidRPr="00D63FE7">
              <w:rPr>
                <w:rFonts w:ascii="GHEA Grapalat" w:hAnsi="GHEA Grapalat"/>
                <w:b/>
              </w:rPr>
              <w:t>շենք</w:t>
            </w:r>
            <w:r>
              <w:rPr>
                <w:rFonts w:ascii="GHEA Grapalat" w:hAnsi="GHEA Grapalat"/>
                <w:b/>
                <w:lang w:val="en-US"/>
              </w:rPr>
              <w:t>եր</w:t>
            </w:r>
            <w:r w:rsidRPr="00D63FE7">
              <w:rPr>
                <w:rFonts w:ascii="GHEA Grapalat" w:hAnsi="GHEA Grapalat"/>
                <w:b/>
              </w:rPr>
              <w:t>ում</w:t>
            </w:r>
            <w:r w:rsidRPr="00D63FE7">
              <w:rPr>
                <w:rFonts w:ascii="GHEA Grapalat" w:hAnsi="GHEA Grapalat"/>
                <w:b/>
                <w:lang w:val="af-ZA"/>
              </w:rPr>
              <w:t xml:space="preserve"> </w:t>
            </w:r>
            <w:r w:rsidRPr="00D63FE7">
              <w:rPr>
                <w:rFonts w:ascii="GHEA Grapalat" w:hAnsi="GHEA Grapalat"/>
                <w:b/>
              </w:rPr>
              <w:t>համակարգչային</w:t>
            </w:r>
            <w:r w:rsidRPr="00D63FE7">
              <w:rPr>
                <w:rFonts w:ascii="GHEA Grapalat" w:hAnsi="GHEA Grapalat"/>
                <w:b/>
                <w:lang w:val="af-ZA"/>
              </w:rPr>
              <w:t xml:space="preserve"> </w:t>
            </w:r>
            <w:r w:rsidRPr="00D63FE7">
              <w:rPr>
                <w:rFonts w:ascii="GHEA Grapalat" w:hAnsi="GHEA Grapalat"/>
                <w:b/>
              </w:rPr>
              <w:t>կենտրոնի</w:t>
            </w:r>
            <w:r w:rsidRPr="00D63FE7">
              <w:rPr>
                <w:rFonts w:ascii="GHEA Grapalat" w:hAnsi="GHEA Grapalat"/>
                <w:b/>
                <w:lang w:val="af-ZA"/>
              </w:rPr>
              <w:t xml:space="preserve"> </w:t>
            </w:r>
            <w:r w:rsidRPr="00D63FE7">
              <w:rPr>
                <w:rFonts w:ascii="GHEA Grapalat" w:hAnsi="GHEA Grapalat"/>
                <w:b/>
              </w:rPr>
              <w:t>միջև</w:t>
            </w:r>
            <w:r w:rsidRPr="00D63FE7">
              <w:rPr>
                <w:rFonts w:ascii="GHEA Grapalat" w:hAnsi="GHEA Grapalat"/>
                <w:b/>
                <w:lang w:val="af-ZA"/>
              </w:rPr>
              <w:t xml:space="preserve"> </w:t>
            </w:r>
            <w:r w:rsidRPr="00D63FE7">
              <w:rPr>
                <w:rFonts w:ascii="GHEA Grapalat" w:hAnsi="GHEA Grapalat"/>
                <w:b/>
              </w:rPr>
              <w:t>առանձնացված</w:t>
            </w:r>
            <w:r w:rsidRPr="00D63FE7">
              <w:rPr>
                <w:rFonts w:ascii="GHEA Grapalat" w:hAnsi="GHEA Grapalat"/>
                <w:b/>
                <w:lang w:val="af-ZA"/>
              </w:rPr>
              <w:t xml:space="preserve"> </w:t>
            </w:r>
            <w:r w:rsidRPr="00D63FE7">
              <w:rPr>
                <w:rFonts w:ascii="GHEA Grapalat" w:hAnsi="GHEA Grapalat"/>
                <w:b/>
              </w:rPr>
              <w:t>կապն</w:t>
            </w:r>
            <w:r w:rsidRPr="00D63FE7">
              <w:rPr>
                <w:rFonts w:ascii="GHEA Grapalat" w:hAnsi="GHEA Grapalat"/>
                <w:b/>
                <w:lang w:val="af-ZA"/>
              </w:rPr>
              <w:t xml:space="preserve"> </w:t>
            </w:r>
            <w:r w:rsidRPr="00D63FE7">
              <w:rPr>
                <w:rFonts w:ascii="GHEA Grapalat" w:hAnsi="GHEA Grapalat"/>
                <w:b/>
              </w:rPr>
              <w:t>ապահովող</w:t>
            </w:r>
            <w:r w:rsidRPr="00D63FE7">
              <w:rPr>
                <w:rFonts w:ascii="GHEA Grapalat" w:hAnsi="GHEA Grapalat"/>
                <w:b/>
                <w:lang w:val="af-ZA"/>
              </w:rPr>
              <w:t xml:space="preserve"> </w:t>
            </w:r>
            <w:r w:rsidRPr="00D63FE7">
              <w:rPr>
                <w:rFonts w:ascii="GHEA Grapalat" w:hAnsi="GHEA Grapalat"/>
                <w:b/>
              </w:rPr>
              <w:t>օպտիկամանրաթելային</w:t>
            </w:r>
            <w:r w:rsidRPr="00D63FE7">
              <w:rPr>
                <w:rFonts w:ascii="GHEA Grapalat" w:hAnsi="GHEA Grapalat"/>
                <w:b/>
                <w:lang w:val="af-ZA"/>
              </w:rPr>
              <w:t xml:space="preserve"> </w:t>
            </w:r>
            <w:r w:rsidRPr="00D63FE7">
              <w:rPr>
                <w:rFonts w:ascii="GHEA Grapalat" w:hAnsi="GHEA Grapalat"/>
                <w:b/>
              </w:rPr>
              <w:t>փոխարկիչների</w:t>
            </w:r>
            <w:r w:rsidRPr="00D63FE7">
              <w:rPr>
                <w:rFonts w:ascii="GHEA Grapalat" w:hAnsi="GHEA Grapalat"/>
                <w:b/>
                <w:lang w:val="af-ZA"/>
              </w:rPr>
              <w:t>)</w:t>
            </w:r>
          </w:p>
          <w:p w:rsidR="00D10271" w:rsidRPr="00D63FE7" w:rsidRDefault="00D10271" w:rsidP="00D63FE7">
            <w:pPr>
              <w:ind w:left="128" w:right="52"/>
              <w:jc w:val="center"/>
              <w:rPr>
                <w:rFonts w:ascii="GHEA Grapalat" w:hAnsi="GHEA Grapalat"/>
                <w:b/>
                <w:lang w:val="af-ZA"/>
              </w:rPr>
            </w:pPr>
          </w:p>
          <w:p w:rsidR="00D63FE7" w:rsidRPr="00D63FE7" w:rsidRDefault="00D63FE7" w:rsidP="00D63FE7">
            <w:pPr>
              <w:ind w:left="128" w:right="52" w:firstLine="360"/>
              <w:jc w:val="both"/>
              <w:rPr>
                <w:rFonts w:ascii="GHEA Grapalat" w:hAnsi="GHEA Grapalat"/>
                <w:lang w:val="af-ZA"/>
              </w:rPr>
            </w:pPr>
            <w:r w:rsidRPr="00D63FE7">
              <w:rPr>
                <w:rFonts w:ascii="GHEA Grapalat" w:hAnsi="GHEA Grapalat"/>
              </w:rPr>
              <w:t>Առանձնացված</w:t>
            </w:r>
            <w:r w:rsidRPr="00D63FE7">
              <w:rPr>
                <w:rFonts w:ascii="GHEA Grapalat" w:hAnsi="GHEA Grapalat"/>
                <w:lang w:val="af-ZA"/>
              </w:rPr>
              <w:t xml:space="preserve"> </w:t>
            </w:r>
            <w:r w:rsidRPr="00D63FE7">
              <w:rPr>
                <w:rFonts w:ascii="GHEA Grapalat" w:hAnsi="GHEA Grapalat"/>
              </w:rPr>
              <w:t>մանրաթելերով</w:t>
            </w:r>
            <w:r w:rsidRPr="00D63FE7">
              <w:rPr>
                <w:rFonts w:ascii="GHEA Grapalat" w:hAnsi="GHEA Grapalat"/>
                <w:lang w:val="af-ZA"/>
              </w:rPr>
              <w:t xml:space="preserve"> </w:t>
            </w:r>
            <w:r w:rsidRPr="00D63FE7">
              <w:rPr>
                <w:rFonts w:ascii="GHEA Grapalat" w:hAnsi="GHEA Grapalat"/>
              </w:rPr>
              <w:t>բարձր</w:t>
            </w:r>
            <w:r w:rsidRPr="00D63FE7">
              <w:rPr>
                <w:rFonts w:ascii="GHEA Grapalat" w:hAnsi="GHEA Grapalat"/>
                <w:lang w:val="af-ZA"/>
              </w:rPr>
              <w:t xml:space="preserve"> </w:t>
            </w:r>
            <w:r w:rsidRPr="00D63FE7">
              <w:rPr>
                <w:rFonts w:ascii="GHEA Grapalat" w:hAnsi="GHEA Grapalat"/>
              </w:rPr>
              <w:t>թողունակությամբ</w:t>
            </w:r>
            <w:r w:rsidRPr="00D63FE7">
              <w:rPr>
                <w:rFonts w:ascii="GHEA Grapalat" w:hAnsi="GHEA Grapalat"/>
                <w:lang w:val="af-ZA"/>
              </w:rPr>
              <w:t xml:space="preserve"> </w:t>
            </w:r>
            <w:r w:rsidRPr="00D63FE7">
              <w:rPr>
                <w:rFonts w:ascii="GHEA Grapalat" w:hAnsi="GHEA Grapalat"/>
              </w:rPr>
              <w:t>կապ</w:t>
            </w:r>
            <w:r w:rsidRPr="00D63FE7">
              <w:rPr>
                <w:rFonts w:ascii="GHEA Grapalat" w:hAnsi="GHEA Grapalat"/>
                <w:lang w:val="af-ZA"/>
              </w:rPr>
              <w:t xml:space="preserve"> </w:t>
            </w:r>
            <w:r w:rsidRPr="00D63FE7">
              <w:rPr>
                <w:rFonts w:ascii="GHEA Grapalat" w:hAnsi="GHEA Grapalat"/>
              </w:rPr>
              <w:t>հաստատելու</w:t>
            </w:r>
            <w:r w:rsidRPr="00D63FE7">
              <w:rPr>
                <w:rFonts w:ascii="GHEA Grapalat" w:hAnsi="GHEA Grapalat"/>
                <w:lang w:val="af-ZA"/>
              </w:rPr>
              <w:t xml:space="preserve"> </w:t>
            </w:r>
            <w:r w:rsidRPr="00D63FE7">
              <w:rPr>
                <w:rFonts w:ascii="GHEA Grapalat" w:hAnsi="GHEA Grapalat"/>
              </w:rPr>
              <w:t>համար</w:t>
            </w:r>
            <w:r w:rsidRPr="00D63FE7">
              <w:rPr>
                <w:rFonts w:ascii="GHEA Grapalat" w:hAnsi="GHEA Grapalat"/>
                <w:lang w:val="af-ZA"/>
              </w:rPr>
              <w:t xml:space="preserve">  </w:t>
            </w:r>
            <w:r w:rsidRPr="00D63FE7">
              <w:rPr>
                <w:rFonts w:ascii="GHEA Grapalat" w:hAnsi="GHEA Grapalat"/>
              </w:rPr>
              <w:t>առաջացել</w:t>
            </w:r>
            <w:r w:rsidRPr="00D63FE7">
              <w:rPr>
                <w:rFonts w:ascii="GHEA Grapalat" w:hAnsi="GHEA Grapalat"/>
                <w:lang w:val="af-ZA"/>
              </w:rPr>
              <w:t xml:space="preserve"> </w:t>
            </w:r>
            <w:r w:rsidRPr="00D63FE7">
              <w:rPr>
                <w:rFonts w:ascii="GHEA Grapalat" w:hAnsi="GHEA Grapalat"/>
              </w:rPr>
              <w:t>է</w:t>
            </w:r>
            <w:r w:rsidRPr="00D63FE7">
              <w:rPr>
                <w:rFonts w:ascii="GHEA Grapalat" w:hAnsi="GHEA Grapalat"/>
                <w:lang w:val="af-ZA"/>
              </w:rPr>
              <w:t xml:space="preserve"> </w:t>
            </w:r>
            <w:r w:rsidRPr="00D63FE7">
              <w:rPr>
                <w:rFonts w:ascii="GHEA Grapalat" w:hAnsi="GHEA Grapalat"/>
              </w:rPr>
              <w:t>թվով</w:t>
            </w:r>
            <w:r w:rsidRPr="00D63FE7">
              <w:rPr>
                <w:rFonts w:ascii="GHEA Grapalat" w:hAnsi="GHEA Grapalat"/>
                <w:lang w:val="af-ZA"/>
              </w:rPr>
              <w:t xml:space="preserve"> 4 </w:t>
            </w:r>
            <w:r w:rsidRPr="00D63FE7">
              <w:rPr>
                <w:rFonts w:ascii="GHEA Grapalat" w:hAnsi="GHEA Grapalat"/>
              </w:rPr>
              <w:t>հատ</w:t>
            </w:r>
            <w:r w:rsidRPr="00D63FE7">
              <w:rPr>
                <w:rFonts w:ascii="GHEA Grapalat" w:hAnsi="GHEA Grapalat"/>
                <w:lang w:val="af-ZA"/>
              </w:rPr>
              <w:t xml:space="preserve"> </w:t>
            </w:r>
            <w:r w:rsidRPr="00D63FE7">
              <w:rPr>
                <w:rFonts w:ascii="GHEA Grapalat" w:hAnsi="GHEA Grapalat"/>
              </w:rPr>
              <w:t>գիգաբիտ</w:t>
            </w:r>
            <w:r w:rsidRPr="00D63FE7">
              <w:rPr>
                <w:rFonts w:ascii="GHEA Grapalat" w:hAnsi="GHEA Grapalat"/>
                <w:lang w:val="af-ZA"/>
              </w:rPr>
              <w:t xml:space="preserve"> (2 </w:t>
            </w:r>
            <w:r w:rsidRPr="00D63FE7">
              <w:rPr>
                <w:rFonts w:ascii="GHEA Grapalat" w:hAnsi="GHEA Grapalat"/>
              </w:rPr>
              <w:t>զույգ</w:t>
            </w:r>
            <w:r w:rsidRPr="00D63FE7">
              <w:rPr>
                <w:rFonts w:ascii="GHEA Grapalat" w:hAnsi="GHEA Grapalat"/>
                <w:lang w:val="af-ZA"/>
              </w:rPr>
              <w:t xml:space="preserve">) </w:t>
            </w:r>
            <w:r w:rsidRPr="00D63FE7">
              <w:rPr>
                <w:rFonts w:ascii="GHEA Grapalat" w:hAnsi="GHEA Grapalat"/>
              </w:rPr>
              <w:t>օպտիկամանրաթելային</w:t>
            </w:r>
            <w:r w:rsidRPr="00D63FE7">
              <w:rPr>
                <w:rFonts w:ascii="GHEA Grapalat" w:hAnsi="GHEA Grapalat"/>
                <w:lang w:val="af-ZA"/>
              </w:rPr>
              <w:t xml:space="preserve"> </w:t>
            </w:r>
            <w:r w:rsidRPr="00D63FE7">
              <w:rPr>
                <w:rFonts w:ascii="GHEA Grapalat" w:hAnsi="GHEA Grapalat"/>
              </w:rPr>
              <w:t>փոխարկիչների</w:t>
            </w:r>
            <w:r w:rsidRPr="00D63FE7">
              <w:rPr>
                <w:rFonts w:ascii="GHEA Grapalat" w:hAnsi="GHEA Grapalat"/>
                <w:lang w:val="af-ZA"/>
              </w:rPr>
              <w:t xml:space="preserve"> </w:t>
            </w:r>
            <w:r w:rsidRPr="00D63FE7">
              <w:rPr>
                <w:rFonts w:ascii="GHEA Grapalat" w:hAnsi="GHEA Grapalat"/>
              </w:rPr>
              <w:t>ձեռք</w:t>
            </w:r>
            <w:r w:rsidRPr="00D63FE7">
              <w:rPr>
                <w:rFonts w:ascii="GHEA Grapalat" w:hAnsi="GHEA Grapalat"/>
                <w:lang w:val="af-ZA"/>
              </w:rPr>
              <w:t xml:space="preserve"> </w:t>
            </w:r>
            <w:r w:rsidRPr="00D63FE7">
              <w:rPr>
                <w:rFonts w:ascii="GHEA Grapalat" w:hAnsi="GHEA Grapalat"/>
              </w:rPr>
              <w:t>բերման</w:t>
            </w:r>
            <w:r w:rsidRPr="00D63FE7">
              <w:rPr>
                <w:rFonts w:ascii="GHEA Grapalat" w:hAnsi="GHEA Grapalat"/>
                <w:lang w:val="af-ZA"/>
              </w:rPr>
              <w:t xml:space="preserve"> </w:t>
            </w:r>
            <w:r w:rsidRPr="00D63FE7">
              <w:rPr>
                <w:rFonts w:ascii="GHEA Grapalat" w:hAnsi="GHEA Grapalat"/>
              </w:rPr>
              <w:t>անհրաժեշտություն</w:t>
            </w:r>
            <w:r w:rsidRPr="00D63FE7">
              <w:rPr>
                <w:rFonts w:ascii="GHEA Grapalat" w:hAnsi="GHEA Grapalat"/>
                <w:lang w:val="af-ZA"/>
              </w:rPr>
              <w:t xml:space="preserve"> </w:t>
            </w:r>
            <w:r w:rsidRPr="00D63FE7">
              <w:rPr>
                <w:rFonts w:ascii="GHEA Grapalat" w:hAnsi="GHEA Grapalat"/>
              </w:rPr>
              <w:t>և</w:t>
            </w:r>
            <w:r w:rsidRPr="00D63FE7">
              <w:rPr>
                <w:rFonts w:ascii="GHEA Grapalat" w:hAnsi="GHEA Grapalat"/>
                <w:lang w:val="af-ZA"/>
              </w:rPr>
              <w:t xml:space="preserve"> </w:t>
            </w:r>
            <w:r w:rsidRPr="00D63FE7">
              <w:rPr>
                <w:rFonts w:ascii="GHEA Grapalat" w:hAnsi="GHEA Grapalat"/>
              </w:rPr>
              <w:t>տեղադրման</w:t>
            </w:r>
            <w:r w:rsidRPr="00D63FE7">
              <w:rPr>
                <w:rFonts w:ascii="GHEA Grapalat" w:hAnsi="GHEA Grapalat"/>
                <w:lang w:val="af-ZA"/>
              </w:rPr>
              <w:t xml:space="preserve"> (</w:t>
            </w:r>
            <w:r w:rsidRPr="00D63FE7">
              <w:rPr>
                <w:rFonts w:ascii="GHEA Grapalat" w:hAnsi="GHEA Grapalat"/>
              </w:rPr>
              <w:t>մալուխի</w:t>
            </w:r>
            <w:r w:rsidRPr="00D63FE7">
              <w:rPr>
                <w:rFonts w:ascii="GHEA Grapalat" w:hAnsi="GHEA Grapalat"/>
                <w:lang w:val="af-ZA"/>
              </w:rPr>
              <w:t xml:space="preserve"> </w:t>
            </w:r>
            <w:r w:rsidRPr="00D63FE7">
              <w:rPr>
                <w:rFonts w:ascii="GHEA Grapalat" w:hAnsi="GHEA Grapalat"/>
              </w:rPr>
              <w:t>մանրաթելերի</w:t>
            </w:r>
            <w:r w:rsidRPr="00D63FE7">
              <w:rPr>
                <w:rFonts w:ascii="GHEA Grapalat" w:hAnsi="GHEA Grapalat"/>
                <w:lang w:val="af-ZA"/>
              </w:rPr>
              <w:t xml:space="preserve"> </w:t>
            </w:r>
            <w:r w:rsidRPr="00D63FE7">
              <w:rPr>
                <w:rFonts w:ascii="GHEA Grapalat" w:hAnsi="GHEA Grapalat"/>
              </w:rPr>
              <w:t>զոդման</w:t>
            </w:r>
            <w:r w:rsidRPr="00D63FE7">
              <w:rPr>
                <w:rFonts w:ascii="GHEA Grapalat" w:hAnsi="GHEA Grapalat"/>
                <w:lang w:val="af-ZA"/>
              </w:rPr>
              <w:t xml:space="preserve"> ) </w:t>
            </w:r>
            <w:r w:rsidRPr="00D63FE7">
              <w:rPr>
                <w:rFonts w:ascii="GHEA Grapalat" w:hAnsi="GHEA Grapalat"/>
              </w:rPr>
              <w:t>աշխատանքների</w:t>
            </w:r>
            <w:r w:rsidRPr="00D63FE7">
              <w:rPr>
                <w:rFonts w:ascii="GHEA Grapalat" w:hAnsi="GHEA Grapalat"/>
                <w:lang w:val="af-ZA"/>
              </w:rPr>
              <w:t xml:space="preserve"> </w:t>
            </w:r>
            <w:r w:rsidRPr="00D63FE7">
              <w:rPr>
                <w:rFonts w:ascii="GHEA Grapalat" w:hAnsi="GHEA Grapalat"/>
              </w:rPr>
              <w:t>կատարում</w:t>
            </w:r>
            <w:r w:rsidRPr="00D63FE7">
              <w:rPr>
                <w:rFonts w:ascii="GHEA Grapalat" w:hAnsi="GHEA Grapalat"/>
                <w:lang w:val="af-ZA"/>
              </w:rPr>
              <w:t>:</w:t>
            </w:r>
          </w:p>
          <w:p w:rsidR="00D63FE7" w:rsidRPr="00D63FE7" w:rsidRDefault="00D63FE7" w:rsidP="00D63FE7">
            <w:pPr>
              <w:ind w:left="128" w:right="52" w:firstLine="360"/>
              <w:rPr>
                <w:rFonts w:ascii="GHEA Grapalat" w:hAnsi="GHEA Grapalat"/>
              </w:rPr>
            </w:pPr>
            <w:r w:rsidRPr="00D63FE7">
              <w:rPr>
                <w:rFonts w:ascii="GHEA Grapalat" w:hAnsi="GHEA Grapalat"/>
              </w:rPr>
              <w:t>Հիմնական պահանջներն են ՝</w:t>
            </w:r>
          </w:p>
          <w:p w:rsidR="00D63FE7" w:rsidRPr="00D63FE7" w:rsidRDefault="00D63FE7" w:rsidP="00D63FE7">
            <w:pPr>
              <w:pStyle w:val="ListParagraph"/>
              <w:numPr>
                <w:ilvl w:val="0"/>
                <w:numId w:val="8"/>
              </w:numPr>
              <w:spacing w:after="200"/>
              <w:rPr>
                <w:rFonts w:ascii="GHEA Grapalat" w:hAnsi="GHEA Grapalat"/>
              </w:rPr>
            </w:pPr>
            <w:r w:rsidRPr="00D63FE7">
              <w:rPr>
                <w:rFonts w:ascii="GHEA Grapalat" w:hAnsi="GHEA Grapalat"/>
              </w:rPr>
              <w:t xml:space="preserve">RX-TX 1000 Մբիթ թողունակություն </w:t>
            </w:r>
          </w:p>
          <w:p w:rsidR="00D63FE7" w:rsidRPr="00D63FE7" w:rsidRDefault="00D63FE7" w:rsidP="00D63FE7">
            <w:pPr>
              <w:pStyle w:val="ListParagraph"/>
              <w:numPr>
                <w:ilvl w:val="0"/>
                <w:numId w:val="8"/>
              </w:numPr>
              <w:spacing w:after="200"/>
              <w:rPr>
                <w:rFonts w:ascii="GHEA Grapalat" w:hAnsi="GHEA Grapalat"/>
              </w:rPr>
            </w:pPr>
            <w:r w:rsidRPr="00D63FE7">
              <w:rPr>
                <w:rFonts w:ascii="GHEA Grapalat" w:hAnsi="GHEA Grapalat"/>
              </w:rPr>
              <w:t>Միմյանցից  10 կմ հեռավորության վրա անխափան աշխատանքի ապահովում</w:t>
            </w:r>
          </w:p>
          <w:p w:rsidR="00D63FE7" w:rsidRPr="00D63FE7" w:rsidRDefault="00D63FE7" w:rsidP="00D63FE7">
            <w:pPr>
              <w:pStyle w:val="ListParagraph"/>
              <w:numPr>
                <w:ilvl w:val="0"/>
                <w:numId w:val="8"/>
              </w:numPr>
              <w:spacing w:after="200"/>
              <w:rPr>
                <w:rFonts w:ascii="GHEA Grapalat" w:hAnsi="GHEA Grapalat"/>
              </w:rPr>
            </w:pPr>
            <w:r w:rsidRPr="00D63FE7">
              <w:rPr>
                <w:rFonts w:ascii="GHEA Grapalat" w:hAnsi="GHEA Grapalat"/>
              </w:rPr>
              <w:t>RJ45 ելքով կամ (GBIC փոխարկիչներով)</w:t>
            </w:r>
          </w:p>
          <w:p w:rsidR="00D63FE7" w:rsidRPr="00D63FE7" w:rsidRDefault="00D63FE7" w:rsidP="00D63FE7">
            <w:pPr>
              <w:pStyle w:val="ListParagraph"/>
              <w:numPr>
                <w:ilvl w:val="0"/>
                <w:numId w:val="8"/>
              </w:numPr>
              <w:rPr>
                <w:rFonts w:ascii="GHEA Grapalat" w:hAnsi="GHEA Grapalat"/>
              </w:rPr>
            </w:pPr>
            <w:r w:rsidRPr="00D63FE7">
              <w:rPr>
                <w:rFonts w:ascii="GHEA Grapalat" w:hAnsi="GHEA Grapalat" w:cs="Arial"/>
                <w:color w:val="000000"/>
              </w:rPr>
              <w:t xml:space="preserve">10/100/1000M </w:t>
            </w:r>
            <w:r w:rsidRPr="00D63FE7">
              <w:rPr>
                <w:rFonts w:ascii="Courier New" w:hAnsi="Courier New" w:cs="Courier New"/>
                <w:color w:val="000000"/>
              </w:rPr>
              <w:t> </w:t>
            </w:r>
            <w:r w:rsidRPr="00D63FE7">
              <w:rPr>
                <w:rFonts w:ascii="GHEA Grapalat" w:hAnsi="GHEA Grapalat" w:cs="Arial"/>
                <w:color w:val="000000"/>
              </w:rPr>
              <w:t>ավտոմատ ճանաչողականություն</w:t>
            </w:r>
          </w:p>
          <w:p w:rsidR="00D63FE7" w:rsidRPr="00D63FE7" w:rsidRDefault="00D63FE7" w:rsidP="00D63FE7">
            <w:pPr>
              <w:pStyle w:val="ListParagraph"/>
              <w:numPr>
                <w:ilvl w:val="0"/>
                <w:numId w:val="8"/>
              </w:numPr>
              <w:rPr>
                <w:rFonts w:ascii="GHEA Grapalat" w:hAnsi="GHEA Grapalat"/>
              </w:rPr>
            </w:pPr>
            <w:r w:rsidRPr="00D63FE7">
              <w:rPr>
                <w:rFonts w:ascii="GHEA Grapalat" w:hAnsi="GHEA Grapalat" w:cs="Arial"/>
                <w:color w:val="000000"/>
              </w:rPr>
              <w:t xml:space="preserve">Multi mode </w:t>
            </w:r>
          </w:p>
          <w:p w:rsidR="00D63FE7" w:rsidRPr="00D63FE7" w:rsidRDefault="00D63FE7" w:rsidP="00D63FE7">
            <w:pPr>
              <w:pStyle w:val="ListParagraph"/>
              <w:ind w:left="128" w:firstLine="540"/>
              <w:rPr>
                <w:rFonts w:ascii="GHEA Grapalat" w:hAnsi="GHEA Grapalat"/>
              </w:rPr>
            </w:pPr>
            <w:r w:rsidRPr="00D63FE7">
              <w:rPr>
                <w:rFonts w:ascii="GHEA Grapalat" w:hAnsi="GHEA Grapalat"/>
              </w:rPr>
              <w:t>Զոդման աշխատանքները պետք է անցկացվեն համապատասխան մասնագետների կողմից  0.02 –ից ոչ ավել սխալանքի ճստությամբ</w:t>
            </w:r>
          </w:p>
          <w:p w:rsidR="00D63FE7" w:rsidRPr="001E23CD" w:rsidRDefault="00D63FE7" w:rsidP="001E23CD">
            <w:pPr>
              <w:pStyle w:val="ListParagraph"/>
              <w:ind w:left="0" w:firstLine="540"/>
              <w:rPr>
                <w:rFonts w:ascii="GHEA Grapalat" w:hAnsi="GHEA Grapalat"/>
              </w:rPr>
            </w:pPr>
            <w:r w:rsidRPr="00D63FE7">
              <w:rPr>
                <w:rFonts w:ascii="GHEA Grapalat" w:hAnsi="GHEA Grapalat"/>
              </w:rPr>
              <w:t>Թեսթավորման աշխատանքները պետք է անցկացվեն պատվիրատուի ներկայությամբ</w:t>
            </w:r>
          </w:p>
        </w:tc>
      </w:tr>
    </w:tbl>
    <w:p w:rsidR="00C0786D" w:rsidRPr="00D63FE7" w:rsidRDefault="00C0786D" w:rsidP="00C0786D">
      <w:pPr>
        <w:rPr>
          <w:rFonts w:ascii="GHEA Grapalat" w:hAnsi="GHEA Grapalat"/>
          <w:sz w:val="22"/>
          <w:szCs w:val="22"/>
        </w:rPr>
      </w:pPr>
    </w:p>
    <w:p w:rsidR="00F5135F" w:rsidRPr="00D63FE7" w:rsidRDefault="00F5135F" w:rsidP="00C0786D">
      <w:pPr>
        <w:rPr>
          <w:rFonts w:ascii="GHEA Grapalat" w:hAnsi="GHEA Grapalat"/>
          <w:sz w:val="22"/>
          <w:szCs w:val="22"/>
        </w:rPr>
      </w:pPr>
    </w:p>
    <w:p w:rsidR="00F5135F" w:rsidRPr="00D63FE7" w:rsidRDefault="00415959" w:rsidP="00C0786D">
      <w:pPr>
        <w:rPr>
          <w:rFonts w:ascii="GHEA Grapalat" w:hAnsi="GHEA Grapalat"/>
          <w:sz w:val="22"/>
          <w:szCs w:val="22"/>
        </w:rPr>
      </w:pPr>
      <w:r w:rsidRPr="00D63FE7">
        <w:rPr>
          <w:rFonts w:ascii="GHEA Grapalat" w:hAnsi="GHEA Grapalat"/>
          <w:sz w:val="22"/>
          <w:szCs w:val="22"/>
        </w:rPr>
        <w:t xml:space="preserve"> </w:t>
      </w:r>
    </w:p>
    <w:sectPr w:rsidR="00F5135F" w:rsidRPr="00D63FE7" w:rsidSect="00E96813">
      <w:pgSz w:w="15840" w:h="12240" w:orient="landscape"/>
      <w:pgMar w:top="567" w:right="1440" w:bottom="993"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Armenian">
    <w:panose1 w:val="020B0604020202020204"/>
    <w:charset w:val="00"/>
    <w:family w:val="swiss"/>
    <w:pitch w:val="variable"/>
    <w:sig w:usb0="00000607" w:usb1="00000000" w:usb2="00000000" w:usb3="00000000" w:csb0="00000085" w:csb1="00000000"/>
  </w:font>
  <w:font w:name="Calibri">
    <w:panose1 w:val="020F0502020204030204"/>
    <w:charset w:val="00"/>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8226B"/>
    <w:multiLevelType w:val="hybridMultilevel"/>
    <w:tmpl w:val="74AC5A5A"/>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nsid w:val="298F0194"/>
    <w:multiLevelType w:val="hybridMultilevel"/>
    <w:tmpl w:val="89E47E0E"/>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2">
    <w:nsid w:val="2E0665B2"/>
    <w:multiLevelType w:val="hybridMultilevel"/>
    <w:tmpl w:val="47560818"/>
    <w:lvl w:ilvl="0" w:tplc="04070003">
      <w:start w:val="1"/>
      <w:numFmt w:val="bullet"/>
      <w:lvlText w:val="o"/>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2F712E50"/>
    <w:multiLevelType w:val="hybridMultilevel"/>
    <w:tmpl w:val="BB505FC6"/>
    <w:lvl w:ilvl="0" w:tplc="04190005">
      <w:start w:val="1"/>
      <w:numFmt w:val="bullet"/>
      <w:lvlText w:val=""/>
      <w:lvlJc w:val="left"/>
      <w:pPr>
        <w:tabs>
          <w:tab w:val="num" w:pos="1080"/>
        </w:tabs>
        <w:ind w:left="1080" w:hanging="360"/>
      </w:pPr>
      <w:rPr>
        <w:rFonts w:ascii="Wingdings" w:hAnsi="Wingdings" w:hint="default"/>
      </w:rPr>
    </w:lvl>
    <w:lvl w:ilvl="1" w:tplc="04070003">
      <w:start w:val="1"/>
      <w:numFmt w:val="bullet"/>
      <w:lvlText w:val="o"/>
      <w:lvlJc w:val="left"/>
      <w:pPr>
        <w:ind w:left="1788" w:hanging="360"/>
      </w:pPr>
      <w:rPr>
        <w:rFonts w:ascii="Courier New" w:hAnsi="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hint="default"/>
      </w:rPr>
    </w:lvl>
    <w:lvl w:ilvl="8" w:tplc="04070005">
      <w:start w:val="1"/>
      <w:numFmt w:val="bullet"/>
      <w:lvlText w:val=""/>
      <w:lvlJc w:val="left"/>
      <w:pPr>
        <w:ind w:left="6828" w:hanging="360"/>
      </w:pPr>
      <w:rPr>
        <w:rFonts w:ascii="Wingdings" w:hAnsi="Wingdings" w:hint="default"/>
      </w:rPr>
    </w:lvl>
  </w:abstractNum>
  <w:abstractNum w:abstractNumId="4">
    <w:nsid w:val="5F561E01"/>
    <w:multiLevelType w:val="hybridMultilevel"/>
    <w:tmpl w:val="FB6C02A2"/>
    <w:lvl w:ilvl="0" w:tplc="04190003">
      <w:start w:val="1"/>
      <w:numFmt w:val="bullet"/>
      <w:lvlText w:val="o"/>
      <w:lvlJc w:val="left"/>
      <w:pPr>
        <w:tabs>
          <w:tab w:val="num" w:pos="1782"/>
        </w:tabs>
        <w:ind w:left="1782" w:hanging="360"/>
      </w:pPr>
      <w:rPr>
        <w:rFonts w:ascii="Courier New" w:hAnsi="Courier New" w:hint="default"/>
      </w:rPr>
    </w:lvl>
    <w:lvl w:ilvl="1" w:tplc="04190003">
      <w:start w:val="1"/>
      <w:numFmt w:val="bullet"/>
      <w:lvlText w:val="o"/>
      <w:lvlJc w:val="left"/>
      <w:pPr>
        <w:tabs>
          <w:tab w:val="num" w:pos="2502"/>
        </w:tabs>
        <w:ind w:left="2502" w:hanging="360"/>
      </w:pPr>
      <w:rPr>
        <w:rFonts w:ascii="Courier New" w:hAnsi="Courier New" w:hint="default"/>
      </w:rPr>
    </w:lvl>
    <w:lvl w:ilvl="2" w:tplc="04190005">
      <w:start w:val="1"/>
      <w:numFmt w:val="bullet"/>
      <w:lvlText w:val=""/>
      <w:lvlJc w:val="left"/>
      <w:pPr>
        <w:tabs>
          <w:tab w:val="num" w:pos="3222"/>
        </w:tabs>
        <w:ind w:left="3222" w:hanging="360"/>
      </w:pPr>
      <w:rPr>
        <w:rFonts w:ascii="Wingdings" w:hAnsi="Wingdings" w:hint="default"/>
      </w:rPr>
    </w:lvl>
    <w:lvl w:ilvl="3" w:tplc="04190001">
      <w:start w:val="1"/>
      <w:numFmt w:val="bullet"/>
      <w:lvlText w:val=""/>
      <w:lvlJc w:val="left"/>
      <w:pPr>
        <w:tabs>
          <w:tab w:val="num" w:pos="3942"/>
        </w:tabs>
        <w:ind w:left="3942" w:hanging="360"/>
      </w:pPr>
      <w:rPr>
        <w:rFonts w:ascii="Symbol" w:hAnsi="Symbol" w:hint="default"/>
      </w:rPr>
    </w:lvl>
    <w:lvl w:ilvl="4" w:tplc="04190003">
      <w:start w:val="1"/>
      <w:numFmt w:val="bullet"/>
      <w:lvlText w:val="o"/>
      <w:lvlJc w:val="left"/>
      <w:pPr>
        <w:tabs>
          <w:tab w:val="num" w:pos="4662"/>
        </w:tabs>
        <w:ind w:left="4662" w:hanging="360"/>
      </w:pPr>
      <w:rPr>
        <w:rFonts w:ascii="Courier New" w:hAnsi="Courier New" w:hint="default"/>
      </w:rPr>
    </w:lvl>
    <w:lvl w:ilvl="5" w:tplc="04190005">
      <w:start w:val="1"/>
      <w:numFmt w:val="bullet"/>
      <w:lvlText w:val=""/>
      <w:lvlJc w:val="left"/>
      <w:pPr>
        <w:tabs>
          <w:tab w:val="num" w:pos="5382"/>
        </w:tabs>
        <w:ind w:left="5382" w:hanging="360"/>
      </w:pPr>
      <w:rPr>
        <w:rFonts w:ascii="Wingdings" w:hAnsi="Wingdings" w:hint="default"/>
      </w:rPr>
    </w:lvl>
    <w:lvl w:ilvl="6" w:tplc="04190001">
      <w:start w:val="1"/>
      <w:numFmt w:val="bullet"/>
      <w:lvlText w:val=""/>
      <w:lvlJc w:val="left"/>
      <w:pPr>
        <w:tabs>
          <w:tab w:val="num" w:pos="6102"/>
        </w:tabs>
        <w:ind w:left="6102" w:hanging="360"/>
      </w:pPr>
      <w:rPr>
        <w:rFonts w:ascii="Symbol" w:hAnsi="Symbol" w:hint="default"/>
      </w:rPr>
    </w:lvl>
    <w:lvl w:ilvl="7" w:tplc="04190003">
      <w:start w:val="1"/>
      <w:numFmt w:val="bullet"/>
      <w:lvlText w:val="o"/>
      <w:lvlJc w:val="left"/>
      <w:pPr>
        <w:tabs>
          <w:tab w:val="num" w:pos="6822"/>
        </w:tabs>
        <w:ind w:left="6822" w:hanging="360"/>
      </w:pPr>
      <w:rPr>
        <w:rFonts w:ascii="Courier New" w:hAnsi="Courier New" w:hint="default"/>
      </w:rPr>
    </w:lvl>
    <w:lvl w:ilvl="8" w:tplc="04190005">
      <w:start w:val="1"/>
      <w:numFmt w:val="bullet"/>
      <w:lvlText w:val=""/>
      <w:lvlJc w:val="left"/>
      <w:pPr>
        <w:tabs>
          <w:tab w:val="num" w:pos="7542"/>
        </w:tabs>
        <w:ind w:left="7542" w:hanging="360"/>
      </w:pPr>
      <w:rPr>
        <w:rFonts w:ascii="Wingdings" w:hAnsi="Wingdings" w:hint="default"/>
      </w:rPr>
    </w:lvl>
  </w:abstractNum>
  <w:abstractNum w:abstractNumId="5">
    <w:nsid w:val="613F6E47"/>
    <w:multiLevelType w:val="hybridMultilevel"/>
    <w:tmpl w:val="C2723B72"/>
    <w:lvl w:ilvl="0" w:tplc="70D05030">
      <w:start w:val="1"/>
      <w:numFmt w:val="bullet"/>
      <w:lvlText w:val="-"/>
      <w:lvlJc w:val="left"/>
      <w:pPr>
        <w:tabs>
          <w:tab w:val="num" w:pos="1062"/>
        </w:tabs>
        <w:ind w:left="1062" w:hanging="360"/>
      </w:pPr>
      <w:rPr>
        <w:rFonts w:ascii="Arial Armenian" w:eastAsia="Times New Roman" w:hAnsi="Arial Armeni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66BD32DE"/>
    <w:multiLevelType w:val="hybridMultilevel"/>
    <w:tmpl w:val="CD20BD60"/>
    <w:lvl w:ilvl="0" w:tplc="0409000F">
      <w:start w:val="1"/>
      <w:numFmt w:val="decimal"/>
      <w:lvlText w:val="%1."/>
      <w:lvlJc w:val="left"/>
      <w:pPr>
        <w:ind w:left="54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7DB30B01"/>
    <w:multiLevelType w:val="hybridMultilevel"/>
    <w:tmpl w:val="C15EB662"/>
    <w:lvl w:ilvl="0" w:tplc="0407000B">
      <w:start w:val="1"/>
      <w:numFmt w:val="bullet"/>
      <w:lvlText w:val=""/>
      <w:lvlJc w:val="left"/>
      <w:pPr>
        <w:ind w:left="715" w:hanging="360"/>
      </w:pPr>
      <w:rPr>
        <w:rFonts w:ascii="Wingdings" w:hAnsi="Wingdings" w:hint="default"/>
      </w:rPr>
    </w:lvl>
    <w:lvl w:ilvl="1" w:tplc="04070003">
      <w:start w:val="1"/>
      <w:numFmt w:val="bullet"/>
      <w:lvlText w:val="o"/>
      <w:lvlJc w:val="left"/>
      <w:pPr>
        <w:ind w:left="1435" w:hanging="360"/>
      </w:pPr>
      <w:rPr>
        <w:rFonts w:ascii="Courier New" w:hAnsi="Courier New" w:hint="default"/>
      </w:rPr>
    </w:lvl>
    <w:lvl w:ilvl="2" w:tplc="04070005">
      <w:start w:val="1"/>
      <w:numFmt w:val="bullet"/>
      <w:lvlText w:val=""/>
      <w:lvlJc w:val="left"/>
      <w:pPr>
        <w:ind w:left="2155" w:hanging="360"/>
      </w:pPr>
      <w:rPr>
        <w:rFonts w:ascii="Wingdings" w:hAnsi="Wingdings" w:hint="default"/>
      </w:rPr>
    </w:lvl>
    <w:lvl w:ilvl="3" w:tplc="04070001">
      <w:start w:val="1"/>
      <w:numFmt w:val="bullet"/>
      <w:lvlText w:val=""/>
      <w:lvlJc w:val="left"/>
      <w:pPr>
        <w:ind w:left="2875" w:hanging="360"/>
      </w:pPr>
      <w:rPr>
        <w:rFonts w:ascii="Symbol" w:hAnsi="Symbol" w:hint="default"/>
      </w:rPr>
    </w:lvl>
    <w:lvl w:ilvl="4" w:tplc="04070003">
      <w:start w:val="1"/>
      <w:numFmt w:val="bullet"/>
      <w:lvlText w:val="o"/>
      <w:lvlJc w:val="left"/>
      <w:pPr>
        <w:ind w:left="3595" w:hanging="360"/>
      </w:pPr>
      <w:rPr>
        <w:rFonts w:ascii="Courier New" w:hAnsi="Courier New" w:hint="default"/>
      </w:rPr>
    </w:lvl>
    <w:lvl w:ilvl="5" w:tplc="04070005">
      <w:start w:val="1"/>
      <w:numFmt w:val="bullet"/>
      <w:lvlText w:val=""/>
      <w:lvlJc w:val="left"/>
      <w:pPr>
        <w:ind w:left="4315" w:hanging="360"/>
      </w:pPr>
      <w:rPr>
        <w:rFonts w:ascii="Wingdings" w:hAnsi="Wingdings" w:hint="default"/>
      </w:rPr>
    </w:lvl>
    <w:lvl w:ilvl="6" w:tplc="04070001">
      <w:start w:val="1"/>
      <w:numFmt w:val="bullet"/>
      <w:lvlText w:val=""/>
      <w:lvlJc w:val="left"/>
      <w:pPr>
        <w:ind w:left="5035" w:hanging="360"/>
      </w:pPr>
      <w:rPr>
        <w:rFonts w:ascii="Symbol" w:hAnsi="Symbol" w:hint="default"/>
      </w:rPr>
    </w:lvl>
    <w:lvl w:ilvl="7" w:tplc="04070003">
      <w:start w:val="1"/>
      <w:numFmt w:val="bullet"/>
      <w:lvlText w:val="o"/>
      <w:lvlJc w:val="left"/>
      <w:pPr>
        <w:ind w:left="5755" w:hanging="360"/>
      </w:pPr>
      <w:rPr>
        <w:rFonts w:ascii="Courier New" w:hAnsi="Courier New" w:hint="default"/>
      </w:rPr>
    </w:lvl>
    <w:lvl w:ilvl="8" w:tplc="04070005">
      <w:start w:val="1"/>
      <w:numFmt w:val="bullet"/>
      <w:lvlText w:val=""/>
      <w:lvlJc w:val="left"/>
      <w:pPr>
        <w:ind w:left="6475"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7"/>
  </w:num>
  <w:num w:numId="5">
    <w:abstractNumId w:val="1"/>
  </w:num>
  <w:num w:numId="6">
    <w:abstractNumId w:val="2"/>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0786D"/>
    <w:rsid w:val="00027837"/>
    <w:rsid w:val="00052196"/>
    <w:rsid w:val="00074B49"/>
    <w:rsid w:val="00087AF0"/>
    <w:rsid w:val="00090EA9"/>
    <w:rsid w:val="000A1FAC"/>
    <w:rsid w:val="000C4573"/>
    <w:rsid w:val="000D05C2"/>
    <w:rsid w:val="000E7B36"/>
    <w:rsid w:val="001D36D0"/>
    <w:rsid w:val="001E23CD"/>
    <w:rsid w:val="001F58DF"/>
    <w:rsid w:val="00211381"/>
    <w:rsid w:val="00246F69"/>
    <w:rsid w:val="00256C4D"/>
    <w:rsid w:val="00283D3A"/>
    <w:rsid w:val="002B4176"/>
    <w:rsid w:val="002B6E09"/>
    <w:rsid w:val="002D1BCD"/>
    <w:rsid w:val="002E17AF"/>
    <w:rsid w:val="00315C49"/>
    <w:rsid w:val="00326B03"/>
    <w:rsid w:val="00336621"/>
    <w:rsid w:val="00342970"/>
    <w:rsid w:val="003518AE"/>
    <w:rsid w:val="00352EA8"/>
    <w:rsid w:val="003B770E"/>
    <w:rsid w:val="003F4ADD"/>
    <w:rsid w:val="003F5B79"/>
    <w:rsid w:val="00405FD9"/>
    <w:rsid w:val="00415959"/>
    <w:rsid w:val="004331F3"/>
    <w:rsid w:val="00473F18"/>
    <w:rsid w:val="004D1E9F"/>
    <w:rsid w:val="004D3E91"/>
    <w:rsid w:val="004D44F6"/>
    <w:rsid w:val="0052789D"/>
    <w:rsid w:val="00533405"/>
    <w:rsid w:val="005460E8"/>
    <w:rsid w:val="00552E41"/>
    <w:rsid w:val="0057374F"/>
    <w:rsid w:val="00575772"/>
    <w:rsid w:val="005922B4"/>
    <w:rsid w:val="005D64E1"/>
    <w:rsid w:val="00682F30"/>
    <w:rsid w:val="006E350C"/>
    <w:rsid w:val="00710A1F"/>
    <w:rsid w:val="0073525F"/>
    <w:rsid w:val="007622CE"/>
    <w:rsid w:val="00786410"/>
    <w:rsid w:val="007925CF"/>
    <w:rsid w:val="007A7557"/>
    <w:rsid w:val="007B1B1C"/>
    <w:rsid w:val="007B4099"/>
    <w:rsid w:val="007E4267"/>
    <w:rsid w:val="007E7401"/>
    <w:rsid w:val="007F62FB"/>
    <w:rsid w:val="0083015A"/>
    <w:rsid w:val="0083596C"/>
    <w:rsid w:val="00836E54"/>
    <w:rsid w:val="00841810"/>
    <w:rsid w:val="00895107"/>
    <w:rsid w:val="008F44F3"/>
    <w:rsid w:val="00910B28"/>
    <w:rsid w:val="00936197"/>
    <w:rsid w:val="00973CAB"/>
    <w:rsid w:val="009B4CEA"/>
    <w:rsid w:val="009F50E4"/>
    <w:rsid w:val="00A158F6"/>
    <w:rsid w:val="00A65256"/>
    <w:rsid w:val="00A70A31"/>
    <w:rsid w:val="00A807B4"/>
    <w:rsid w:val="00B1245F"/>
    <w:rsid w:val="00B34656"/>
    <w:rsid w:val="00B544B8"/>
    <w:rsid w:val="00B56E0C"/>
    <w:rsid w:val="00BE4404"/>
    <w:rsid w:val="00C0786D"/>
    <w:rsid w:val="00C80746"/>
    <w:rsid w:val="00C85D36"/>
    <w:rsid w:val="00CA7933"/>
    <w:rsid w:val="00CB73B0"/>
    <w:rsid w:val="00CC4437"/>
    <w:rsid w:val="00CD4EEA"/>
    <w:rsid w:val="00D10271"/>
    <w:rsid w:val="00D30C60"/>
    <w:rsid w:val="00D407BA"/>
    <w:rsid w:val="00D428F1"/>
    <w:rsid w:val="00D53839"/>
    <w:rsid w:val="00D606DA"/>
    <w:rsid w:val="00D63FE7"/>
    <w:rsid w:val="00D67B7C"/>
    <w:rsid w:val="00D95C16"/>
    <w:rsid w:val="00DC6DFC"/>
    <w:rsid w:val="00DC79AA"/>
    <w:rsid w:val="00E06319"/>
    <w:rsid w:val="00E0745E"/>
    <w:rsid w:val="00E4560F"/>
    <w:rsid w:val="00E826E8"/>
    <w:rsid w:val="00E96813"/>
    <w:rsid w:val="00ED2027"/>
    <w:rsid w:val="00F477CB"/>
    <w:rsid w:val="00F5135F"/>
    <w:rsid w:val="00FA0E12"/>
    <w:rsid w:val="00FB0106"/>
    <w:rsid w:val="00FB0C1F"/>
    <w:rsid w:val="00FB5360"/>
    <w:rsid w:val="00FF6B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86D"/>
    <w:pPr>
      <w:spacing w:after="0" w:line="240" w:lineRule="auto"/>
    </w:pPr>
    <w:rPr>
      <w:rFonts w:ascii="Times Armenian" w:eastAsia="Times New Roman" w:hAnsi="Times Armenian" w:cs="Times New Roman"/>
      <w:sz w:val="24"/>
      <w:szCs w:val="24"/>
      <w:lang w:val="ru-RU" w:eastAsia="ru-RU"/>
    </w:rPr>
  </w:style>
  <w:style w:type="paragraph" w:styleId="Heading2">
    <w:name w:val="heading 2"/>
    <w:basedOn w:val="Normal"/>
    <w:next w:val="Normal"/>
    <w:link w:val="Heading2Char"/>
    <w:qFormat/>
    <w:rsid w:val="008F44F3"/>
    <w:pPr>
      <w:keepNext/>
      <w:overflowPunct w:val="0"/>
      <w:autoSpaceDE w:val="0"/>
      <w:autoSpaceDN w:val="0"/>
      <w:adjustRightInd w:val="0"/>
      <w:spacing w:before="120" w:after="60"/>
      <w:jc w:val="center"/>
      <w:textAlignment w:val="baseline"/>
      <w:outlineLvl w:val="1"/>
    </w:pPr>
    <w:rPr>
      <w:b/>
      <w:sz w:val="28"/>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0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Char Char Char Char Char Char Char Char Char Char"/>
    <w:basedOn w:val="Normal"/>
    <w:rsid w:val="00E96813"/>
    <w:pPr>
      <w:spacing w:after="160" w:line="240" w:lineRule="exact"/>
    </w:pPr>
    <w:rPr>
      <w:rFonts w:ascii="Arial" w:hAnsi="Arial" w:cs="Arial"/>
      <w:sz w:val="20"/>
      <w:szCs w:val="20"/>
      <w:lang w:val="en-US" w:eastAsia="en-US"/>
    </w:rPr>
  </w:style>
  <w:style w:type="character" w:customStyle="1" w:styleId="Heading2Char">
    <w:name w:val="Heading 2 Char"/>
    <w:basedOn w:val="DefaultParagraphFont"/>
    <w:link w:val="Heading2"/>
    <w:rsid w:val="008F44F3"/>
    <w:rPr>
      <w:rFonts w:ascii="Times Armenian" w:eastAsia="Times New Roman" w:hAnsi="Times Armenian" w:cs="Times New Roman"/>
      <w:b/>
      <w:sz w:val="28"/>
      <w:szCs w:val="20"/>
      <w:lang w:val="en-GB" w:eastAsia="zh-CN"/>
    </w:rPr>
  </w:style>
  <w:style w:type="paragraph" w:customStyle="1" w:styleId="StyleBodyText2Complex12ptLeftBefore0cm">
    <w:name w:val="Style Body Text 2 + (Complex) 12 pt Left Before:  0 cm"/>
    <w:basedOn w:val="BodyText2"/>
    <w:rsid w:val="008F44F3"/>
  </w:style>
  <w:style w:type="paragraph" w:styleId="BodyText2">
    <w:name w:val="Body Text 2"/>
    <w:basedOn w:val="Normal"/>
    <w:link w:val="BodyText2Char"/>
    <w:uiPriority w:val="99"/>
    <w:semiHidden/>
    <w:unhideWhenUsed/>
    <w:rsid w:val="008F44F3"/>
    <w:pPr>
      <w:spacing w:after="120" w:line="480" w:lineRule="auto"/>
    </w:pPr>
  </w:style>
  <w:style w:type="character" w:customStyle="1" w:styleId="BodyText2Char">
    <w:name w:val="Body Text 2 Char"/>
    <w:basedOn w:val="DefaultParagraphFont"/>
    <w:link w:val="BodyText2"/>
    <w:uiPriority w:val="99"/>
    <w:semiHidden/>
    <w:rsid w:val="008F44F3"/>
    <w:rPr>
      <w:rFonts w:ascii="Times Armenian" w:eastAsia="Times New Roman" w:hAnsi="Times Armenian" w:cs="Times New Roman"/>
      <w:sz w:val="24"/>
      <w:szCs w:val="24"/>
      <w:lang w:val="ru-RU" w:eastAsia="ru-RU"/>
    </w:rPr>
  </w:style>
  <w:style w:type="paragraph" w:styleId="BodyText">
    <w:name w:val="Body Text"/>
    <w:basedOn w:val="Normal"/>
    <w:link w:val="BodyTextChar"/>
    <w:uiPriority w:val="99"/>
    <w:semiHidden/>
    <w:unhideWhenUsed/>
    <w:rsid w:val="00DC6DFC"/>
    <w:pPr>
      <w:spacing w:after="120"/>
    </w:pPr>
    <w:rPr>
      <w:szCs w:val="20"/>
      <w:lang w:val="en-US" w:eastAsia="en-US"/>
    </w:rPr>
  </w:style>
  <w:style w:type="character" w:customStyle="1" w:styleId="BodyTextChar">
    <w:name w:val="Body Text Char"/>
    <w:basedOn w:val="DefaultParagraphFont"/>
    <w:link w:val="BodyText"/>
    <w:uiPriority w:val="99"/>
    <w:semiHidden/>
    <w:rsid w:val="00DC6DFC"/>
    <w:rPr>
      <w:rFonts w:ascii="Times Armenian" w:eastAsia="Times New Roman" w:hAnsi="Times Armenian" w:cs="Times New Roman"/>
      <w:sz w:val="24"/>
      <w:szCs w:val="20"/>
    </w:rPr>
  </w:style>
  <w:style w:type="paragraph" w:customStyle="1" w:styleId="Textkrper-Einzug1">
    <w:name w:val="Textkörper-Einzug 1"/>
    <w:basedOn w:val="Normal"/>
    <w:rsid w:val="00DC6DFC"/>
    <w:pPr>
      <w:spacing w:after="120" w:line="280" w:lineRule="exact"/>
      <w:ind w:left="851"/>
      <w:jc w:val="both"/>
    </w:pPr>
    <w:rPr>
      <w:rFonts w:ascii="Verdana" w:hAnsi="Verdana"/>
      <w:sz w:val="20"/>
      <w:szCs w:val="20"/>
      <w:lang w:val="de-CH" w:eastAsia="de-DE"/>
    </w:rPr>
  </w:style>
  <w:style w:type="paragraph" w:styleId="ListParagraph">
    <w:name w:val="List Paragraph"/>
    <w:basedOn w:val="Normal"/>
    <w:qFormat/>
    <w:rsid w:val="00D63FE7"/>
    <w:pPr>
      <w:ind w:left="720"/>
    </w:pPr>
    <w:rPr>
      <w:rFonts w:cs="Times Armenian"/>
      <w:lang w:val="en-US"/>
    </w:rPr>
  </w:style>
</w:styles>
</file>

<file path=word/webSettings.xml><?xml version="1.0" encoding="utf-8"?>
<w:webSettings xmlns:r="http://schemas.openxmlformats.org/officeDocument/2006/relationships" xmlns:w="http://schemas.openxmlformats.org/wordprocessingml/2006/main">
  <w:divs>
    <w:div w:id="1786033">
      <w:bodyDiv w:val="1"/>
      <w:marLeft w:val="0"/>
      <w:marRight w:val="0"/>
      <w:marTop w:val="0"/>
      <w:marBottom w:val="0"/>
      <w:divBdr>
        <w:top w:val="none" w:sz="0" w:space="0" w:color="auto"/>
        <w:left w:val="none" w:sz="0" w:space="0" w:color="auto"/>
        <w:bottom w:val="none" w:sz="0" w:space="0" w:color="auto"/>
        <w:right w:val="none" w:sz="0" w:space="0" w:color="auto"/>
      </w:divBdr>
    </w:div>
    <w:div w:id="84424407">
      <w:bodyDiv w:val="1"/>
      <w:marLeft w:val="0"/>
      <w:marRight w:val="0"/>
      <w:marTop w:val="0"/>
      <w:marBottom w:val="0"/>
      <w:divBdr>
        <w:top w:val="none" w:sz="0" w:space="0" w:color="auto"/>
        <w:left w:val="none" w:sz="0" w:space="0" w:color="auto"/>
        <w:bottom w:val="none" w:sz="0" w:space="0" w:color="auto"/>
        <w:right w:val="none" w:sz="0" w:space="0" w:color="auto"/>
      </w:divBdr>
    </w:div>
    <w:div w:id="90710606">
      <w:bodyDiv w:val="1"/>
      <w:marLeft w:val="0"/>
      <w:marRight w:val="0"/>
      <w:marTop w:val="0"/>
      <w:marBottom w:val="0"/>
      <w:divBdr>
        <w:top w:val="none" w:sz="0" w:space="0" w:color="auto"/>
        <w:left w:val="none" w:sz="0" w:space="0" w:color="auto"/>
        <w:bottom w:val="none" w:sz="0" w:space="0" w:color="auto"/>
        <w:right w:val="none" w:sz="0" w:space="0" w:color="auto"/>
      </w:divBdr>
    </w:div>
    <w:div w:id="119227698">
      <w:bodyDiv w:val="1"/>
      <w:marLeft w:val="0"/>
      <w:marRight w:val="0"/>
      <w:marTop w:val="0"/>
      <w:marBottom w:val="0"/>
      <w:divBdr>
        <w:top w:val="none" w:sz="0" w:space="0" w:color="auto"/>
        <w:left w:val="none" w:sz="0" w:space="0" w:color="auto"/>
        <w:bottom w:val="none" w:sz="0" w:space="0" w:color="auto"/>
        <w:right w:val="none" w:sz="0" w:space="0" w:color="auto"/>
      </w:divBdr>
    </w:div>
    <w:div w:id="188684227">
      <w:bodyDiv w:val="1"/>
      <w:marLeft w:val="0"/>
      <w:marRight w:val="0"/>
      <w:marTop w:val="0"/>
      <w:marBottom w:val="0"/>
      <w:divBdr>
        <w:top w:val="none" w:sz="0" w:space="0" w:color="auto"/>
        <w:left w:val="none" w:sz="0" w:space="0" w:color="auto"/>
        <w:bottom w:val="none" w:sz="0" w:space="0" w:color="auto"/>
        <w:right w:val="none" w:sz="0" w:space="0" w:color="auto"/>
      </w:divBdr>
    </w:div>
    <w:div w:id="197281245">
      <w:bodyDiv w:val="1"/>
      <w:marLeft w:val="0"/>
      <w:marRight w:val="0"/>
      <w:marTop w:val="0"/>
      <w:marBottom w:val="0"/>
      <w:divBdr>
        <w:top w:val="none" w:sz="0" w:space="0" w:color="auto"/>
        <w:left w:val="none" w:sz="0" w:space="0" w:color="auto"/>
        <w:bottom w:val="none" w:sz="0" w:space="0" w:color="auto"/>
        <w:right w:val="none" w:sz="0" w:space="0" w:color="auto"/>
      </w:divBdr>
    </w:div>
    <w:div w:id="201290985">
      <w:bodyDiv w:val="1"/>
      <w:marLeft w:val="0"/>
      <w:marRight w:val="0"/>
      <w:marTop w:val="0"/>
      <w:marBottom w:val="0"/>
      <w:divBdr>
        <w:top w:val="none" w:sz="0" w:space="0" w:color="auto"/>
        <w:left w:val="none" w:sz="0" w:space="0" w:color="auto"/>
        <w:bottom w:val="none" w:sz="0" w:space="0" w:color="auto"/>
        <w:right w:val="none" w:sz="0" w:space="0" w:color="auto"/>
      </w:divBdr>
    </w:div>
    <w:div w:id="206797362">
      <w:bodyDiv w:val="1"/>
      <w:marLeft w:val="0"/>
      <w:marRight w:val="0"/>
      <w:marTop w:val="0"/>
      <w:marBottom w:val="0"/>
      <w:divBdr>
        <w:top w:val="none" w:sz="0" w:space="0" w:color="auto"/>
        <w:left w:val="none" w:sz="0" w:space="0" w:color="auto"/>
        <w:bottom w:val="none" w:sz="0" w:space="0" w:color="auto"/>
        <w:right w:val="none" w:sz="0" w:space="0" w:color="auto"/>
      </w:divBdr>
    </w:div>
    <w:div w:id="294455223">
      <w:bodyDiv w:val="1"/>
      <w:marLeft w:val="0"/>
      <w:marRight w:val="0"/>
      <w:marTop w:val="0"/>
      <w:marBottom w:val="0"/>
      <w:divBdr>
        <w:top w:val="none" w:sz="0" w:space="0" w:color="auto"/>
        <w:left w:val="none" w:sz="0" w:space="0" w:color="auto"/>
        <w:bottom w:val="none" w:sz="0" w:space="0" w:color="auto"/>
        <w:right w:val="none" w:sz="0" w:space="0" w:color="auto"/>
      </w:divBdr>
    </w:div>
    <w:div w:id="404492464">
      <w:bodyDiv w:val="1"/>
      <w:marLeft w:val="0"/>
      <w:marRight w:val="0"/>
      <w:marTop w:val="0"/>
      <w:marBottom w:val="0"/>
      <w:divBdr>
        <w:top w:val="none" w:sz="0" w:space="0" w:color="auto"/>
        <w:left w:val="none" w:sz="0" w:space="0" w:color="auto"/>
        <w:bottom w:val="none" w:sz="0" w:space="0" w:color="auto"/>
        <w:right w:val="none" w:sz="0" w:space="0" w:color="auto"/>
      </w:divBdr>
    </w:div>
    <w:div w:id="550458946">
      <w:bodyDiv w:val="1"/>
      <w:marLeft w:val="0"/>
      <w:marRight w:val="0"/>
      <w:marTop w:val="0"/>
      <w:marBottom w:val="0"/>
      <w:divBdr>
        <w:top w:val="none" w:sz="0" w:space="0" w:color="auto"/>
        <w:left w:val="none" w:sz="0" w:space="0" w:color="auto"/>
        <w:bottom w:val="none" w:sz="0" w:space="0" w:color="auto"/>
        <w:right w:val="none" w:sz="0" w:space="0" w:color="auto"/>
      </w:divBdr>
    </w:div>
    <w:div w:id="564412657">
      <w:bodyDiv w:val="1"/>
      <w:marLeft w:val="0"/>
      <w:marRight w:val="0"/>
      <w:marTop w:val="0"/>
      <w:marBottom w:val="0"/>
      <w:divBdr>
        <w:top w:val="none" w:sz="0" w:space="0" w:color="auto"/>
        <w:left w:val="none" w:sz="0" w:space="0" w:color="auto"/>
        <w:bottom w:val="none" w:sz="0" w:space="0" w:color="auto"/>
        <w:right w:val="none" w:sz="0" w:space="0" w:color="auto"/>
      </w:divBdr>
    </w:div>
    <w:div w:id="576787557">
      <w:bodyDiv w:val="1"/>
      <w:marLeft w:val="0"/>
      <w:marRight w:val="0"/>
      <w:marTop w:val="0"/>
      <w:marBottom w:val="0"/>
      <w:divBdr>
        <w:top w:val="none" w:sz="0" w:space="0" w:color="auto"/>
        <w:left w:val="none" w:sz="0" w:space="0" w:color="auto"/>
        <w:bottom w:val="none" w:sz="0" w:space="0" w:color="auto"/>
        <w:right w:val="none" w:sz="0" w:space="0" w:color="auto"/>
      </w:divBdr>
    </w:div>
    <w:div w:id="816143629">
      <w:bodyDiv w:val="1"/>
      <w:marLeft w:val="0"/>
      <w:marRight w:val="0"/>
      <w:marTop w:val="0"/>
      <w:marBottom w:val="0"/>
      <w:divBdr>
        <w:top w:val="none" w:sz="0" w:space="0" w:color="auto"/>
        <w:left w:val="none" w:sz="0" w:space="0" w:color="auto"/>
        <w:bottom w:val="none" w:sz="0" w:space="0" w:color="auto"/>
        <w:right w:val="none" w:sz="0" w:space="0" w:color="auto"/>
      </w:divBdr>
    </w:div>
    <w:div w:id="965937571">
      <w:bodyDiv w:val="1"/>
      <w:marLeft w:val="0"/>
      <w:marRight w:val="0"/>
      <w:marTop w:val="0"/>
      <w:marBottom w:val="0"/>
      <w:divBdr>
        <w:top w:val="none" w:sz="0" w:space="0" w:color="auto"/>
        <w:left w:val="none" w:sz="0" w:space="0" w:color="auto"/>
        <w:bottom w:val="none" w:sz="0" w:space="0" w:color="auto"/>
        <w:right w:val="none" w:sz="0" w:space="0" w:color="auto"/>
      </w:divBdr>
    </w:div>
    <w:div w:id="1094060317">
      <w:bodyDiv w:val="1"/>
      <w:marLeft w:val="0"/>
      <w:marRight w:val="0"/>
      <w:marTop w:val="0"/>
      <w:marBottom w:val="0"/>
      <w:divBdr>
        <w:top w:val="none" w:sz="0" w:space="0" w:color="auto"/>
        <w:left w:val="none" w:sz="0" w:space="0" w:color="auto"/>
        <w:bottom w:val="none" w:sz="0" w:space="0" w:color="auto"/>
        <w:right w:val="none" w:sz="0" w:space="0" w:color="auto"/>
      </w:divBdr>
    </w:div>
    <w:div w:id="1104228881">
      <w:bodyDiv w:val="1"/>
      <w:marLeft w:val="0"/>
      <w:marRight w:val="0"/>
      <w:marTop w:val="0"/>
      <w:marBottom w:val="0"/>
      <w:divBdr>
        <w:top w:val="none" w:sz="0" w:space="0" w:color="auto"/>
        <w:left w:val="none" w:sz="0" w:space="0" w:color="auto"/>
        <w:bottom w:val="none" w:sz="0" w:space="0" w:color="auto"/>
        <w:right w:val="none" w:sz="0" w:space="0" w:color="auto"/>
      </w:divBdr>
    </w:div>
    <w:div w:id="1296524726">
      <w:bodyDiv w:val="1"/>
      <w:marLeft w:val="0"/>
      <w:marRight w:val="0"/>
      <w:marTop w:val="0"/>
      <w:marBottom w:val="0"/>
      <w:divBdr>
        <w:top w:val="none" w:sz="0" w:space="0" w:color="auto"/>
        <w:left w:val="none" w:sz="0" w:space="0" w:color="auto"/>
        <w:bottom w:val="none" w:sz="0" w:space="0" w:color="auto"/>
        <w:right w:val="none" w:sz="0" w:space="0" w:color="auto"/>
      </w:divBdr>
    </w:div>
    <w:div w:id="1375156275">
      <w:bodyDiv w:val="1"/>
      <w:marLeft w:val="0"/>
      <w:marRight w:val="0"/>
      <w:marTop w:val="0"/>
      <w:marBottom w:val="0"/>
      <w:divBdr>
        <w:top w:val="none" w:sz="0" w:space="0" w:color="auto"/>
        <w:left w:val="none" w:sz="0" w:space="0" w:color="auto"/>
        <w:bottom w:val="none" w:sz="0" w:space="0" w:color="auto"/>
        <w:right w:val="none" w:sz="0" w:space="0" w:color="auto"/>
      </w:divBdr>
    </w:div>
    <w:div w:id="1394548317">
      <w:bodyDiv w:val="1"/>
      <w:marLeft w:val="0"/>
      <w:marRight w:val="0"/>
      <w:marTop w:val="0"/>
      <w:marBottom w:val="0"/>
      <w:divBdr>
        <w:top w:val="none" w:sz="0" w:space="0" w:color="auto"/>
        <w:left w:val="none" w:sz="0" w:space="0" w:color="auto"/>
        <w:bottom w:val="none" w:sz="0" w:space="0" w:color="auto"/>
        <w:right w:val="none" w:sz="0" w:space="0" w:color="auto"/>
      </w:divBdr>
    </w:div>
    <w:div w:id="1416629017">
      <w:bodyDiv w:val="1"/>
      <w:marLeft w:val="0"/>
      <w:marRight w:val="0"/>
      <w:marTop w:val="0"/>
      <w:marBottom w:val="0"/>
      <w:divBdr>
        <w:top w:val="none" w:sz="0" w:space="0" w:color="auto"/>
        <w:left w:val="none" w:sz="0" w:space="0" w:color="auto"/>
        <w:bottom w:val="none" w:sz="0" w:space="0" w:color="auto"/>
        <w:right w:val="none" w:sz="0" w:space="0" w:color="auto"/>
      </w:divBdr>
    </w:div>
    <w:div w:id="1444038258">
      <w:bodyDiv w:val="1"/>
      <w:marLeft w:val="0"/>
      <w:marRight w:val="0"/>
      <w:marTop w:val="0"/>
      <w:marBottom w:val="0"/>
      <w:divBdr>
        <w:top w:val="none" w:sz="0" w:space="0" w:color="auto"/>
        <w:left w:val="none" w:sz="0" w:space="0" w:color="auto"/>
        <w:bottom w:val="none" w:sz="0" w:space="0" w:color="auto"/>
        <w:right w:val="none" w:sz="0" w:space="0" w:color="auto"/>
      </w:divBdr>
    </w:div>
    <w:div w:id="1504051385">
      <w:bodyDiv w:val="1"/>
      <w:marLeft w:val="0"/>
      <w:marRight w:val="0"/>
      <w:marTop w:val="0"/>
      <w:marBottom w:val="0"/>
      <w:divBdr>
        <w:top w:val="none" w:sz="0" w:space="0" w:color="auto"/>
        <w:left w:val="none" w:sz="0" w:space="0" w:color="auto"/>
        <w:bottom w:val="none" w:sz="0" w:space="0" w:color="auto"/>
        <w:right w:val="none" w:sz="0" w:space="0" w:color="auto"/>
      </w:divBdr>
    </w:div>
    <w:div w:id="1629702401">
      <w:bodyDiv w:val="1"/>
      <w:marLeft w:val="0"/>
      <w:marRight w:val="0"/>
      <w:marTop w:val="0"/>
      <w:marBottom w:val="0"/>
      <w:divBdr>
        <w:top w:val="none" w:sz="0" w:space="0" w:color="auto"/>
        <w:left w:val="none" w:sz="0" w:space="0" w:color="auto"/>
        <w:bottom w:val="none" w:sz="0" w:space="0" w:color="auto"/>
        <w:right w:val="none" w:sz="0" w:space="0" w:color="auto"/>
      </w:divBdr>
    </w:div>
    <w:div w:id="1706559072">
      <w:bodyDiv w:val="1"/>
      <w:marLeft w:val="0"/>
      <w:marRight w:val="0"/>
      <w:marTop w:val="0"/>
      <w:marBottom w:val="0"/>
      <w:divBdr>
        <w:top w:val="none" w:sz="0" w:space="0" w:color="auto"/>
        <w:left w:val="none" w:sz="0" w:space="0" w:color="auto"/>
        <w:bottom w:val="none" w:sz="0" w:space="0" w:color="auto"/>
        <w:right w:val="none" w:sz="0" w:space="0" w:color="auto"/>
      </w:divBdr>
    </w:div>
    <w:div w:id="1745223878">
      <w:bodyDiv w:val="1"/>
      <w:marLeft w:val="0"/>
      <w:marRight w:val="0"/>
      <w:marTop w:val="0"/>
      <w:marBottom w:val="0"/>
      <w:divBdr>
        <w:top w:val="none" w:sz="0" w:space="0" w:color="auto"/>
        <w:left w:val="none" w:sz="0" w:space="0" w:color="auto"/>
        <w:bottom w:val="none" w:sz="0" w:space="0" w:color="auto"/>
        <w:right w:val="none" w:sz="0" w:space="0" w:color="auto"/>
      </w:divBdr>
    </w:div>
    <w:div w:id="1751266685">
      <w:bodyDiv w:val="1"/>
      <w:marLeft w:val="0"/>
      <w:marRight w:val="0"/>
      <w:marTop w:val="0"/>
      <w:marBottom w:val="0"/>
      <w:divBdr>
        <w:top w:val="none" w:sz="0" w:space="0" w:color="auto"/>
        <w:left w:val="none" w:sz="0" w:space="0" w:color="auto"/>
        <w:bottom w:val="none" w:sz="0" w:space="0" w:color="auto"/>
        <w:right w:val="none" w:sz="0" w:space="0" w:color="auto"/>
      </w:divBdr>
    </w:div>
    <w:div w:id="1887836040">
      <w:bodyDiv w:val="1"/>
      <w:marLeft w:val="0"/>
      <w:marRight w:val="0"/>
      <w:marTop w:val="0"/>
      <w:marBottom w:val="0"/>
      <w:divBdr>
        <w:top w:val="none" w:sz="0" w:space="0" w:color="auto"/>
        <w:left w:val="none" w:sz="0" w:space="0" w:color="auto"/>
        <w:bottom w:val="none" w:sz="0" w:space="0" w:color="auto"/>
        <w:right w:val="none" w:sz="0" w:space="0" w:color="auto"/>
      </w:divBdr>
    </w:div>
    <w:div w:id="1952739865">
      <w:bodyDiv w:val="1"/>
      <w:marLeft w:val="0"/>
      <w:marRight w:val="0"/>
      <w:marTop w:val="0"/>
      <w:marBottom w:val="0"/>
      <w:divBdr>
        <w:top w:val="none" w:sz="0" w:space="0" w:color="auto"/>
        <w:left w:val="none" w:sz="0" w:space="0" w:color="auto"/>
        <w:bottom w:val="none" w:sz="0" w:space="0" w:color="auto"/>
        <w:right w:val="none" w:sz="0" w:space="0" w:color="auto"/>
      </w:divBdr>
    </w:div>
    <w:div w:id="1983805188">
      <w:bodyDiv w:val="1"/>
      <w:marLeft w:val="0"/>
      <w:marRight w:val="0"/>
      <w:marTop w:val="0"/>
      <w:marBottom w:val="0"/>
      <w:divBdr>
        <w:top w:val="none" w:sz="0" w:space="0" w:color="auto"/>
        <w:left w:val="none" w:sz="0" w:space="0" w:color="auto"/>
        <w:bottom w:val="none" w:sz="0" w:space="0" w:color="auto"/>
        <w:right w:val="none" w:sz="0" w:space="0" w:color="auto"/>
      </w:divBdr>
    </w:div>
    <w:div w:id="2022733103">
      <w:bodyDiv w:val="1"/>
      <w:marLeft w:val="0"/>
      <w:marRight w:val="0"/>
      <w:marTop w:val="0"/>
      <w:marBottom w:val="0"/>
      <w:divBdr>
        <w:top w:val="none" w:sz="0" w:space="0" w:color="auto"/>
        <w:left w:val="none" w:sz="0" w:space="0" w:color="auto"/>
        <w:bottom w:val="none" w:sz="0" w:space="0" w:color="auto"/>
        <w:right w:val="none" w:sz="0" w:space="0" w:color="auto"/>
      </w:divBdr>
    </w:div>
    <w:div w:id="2047561313">
      <w:bodyDiv w:val="1"/>
      <w:marLeft w:val="0"/>
      <w:marRight w:val="0"/>
      <w:marTop w:val="0"/>
      <w:marBottom w:val="0"/>
      <w:divBdr>
        <w:top w:val="none" w:sz="0" w:space="0" w:color="auto"/>
        <w:left w:val="none" w:sz="0" w:space="0" w:color="auto"/>
        <w:bottom w:val="none" w:sz="0" w:space="0" w:color="auto"/>
        <w:right w:val="none" w:sz="0" w:space="0" w:color="auto"/>
      </w:divBdr>
    </w:div>
    <w:div w:id="212306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530A6-F718-4370-8ED2-E4B7F42D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User</cp:lastModifiedBy>
  <cp:revision>79</cp:revision>
  <cp:lastPrinted>2015-10-06T07:29:00Z</cp:lastPrinted>
  <dcterms:created xsi:type="dcterms:W3CDTF">2015-06-17T13:30:00Z</dcterms:created>
  <dcterms:modified xsi:type="dcterms:W3CDTF">2015-11-20T16:16:00Z</dcterms:modified>
</cp:coreProperties>
</file>